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28538" w14:textId="586E962F" w:rsidR="00A5243C" w:rsidRPr="00B17341" w:rsidRDefault="006D2BAA" w:rsidP="006D2BAA">
      <w:pPr>
        <w:jc w:val="center"/>
        <w:rPr>
          <w:b/>
          <w:bCs/>
          <w:sz w:val="24"/>
          <w:szCs w:val="24"/>
        </w:rPr>
      </w:pPr>
      <w:r w:rsidRPr="00B17341">
        <w:rPr>
          <w:b/>
          <w:bCs/>
          <w:sz w:val="24"/>
          <w:szCs w:val="24"/>
        </w:rPr>
        <w:t>Salinas Pueblo Missions, NM - National Park Service</w:t>
      </w:r>
    </w:p>
    <w:p w14:paraId="300A66D7" w14:textId="356D068A" w:rsidR="006D2BAA" w:rsidRDefault="006D2BAA" w:rsidP="006D2BAA">
      <w:pPr>
        <w:jc w:val="center"/>
      </w:pPr>
      <w:r>
        <w:t>Metadata Notes</w:t>
      </w:r>
    </w:p>
    <w:p w14:paraId="66853221" w14:textId="77777777" w:rsidR="006D2BAA" w:rsidRDefault="006D2BAA" w:rsidP="006D2BAA">
      <w:pPr>
        <w:jc w:val="center"/>
      </w:pPr>
    </w:p>
    <w:p w14:paraId="3AFB0CE2" w14:textId="7F6EA631" w:rsidR="006D2BAA" w:rsidRPr="00D150F6" w:rsidRDefault="006D2BAA" w:rsidP="006D2BAA">
      <w:pPr>
        <w:rPr>
          <w:b/>
          <w:bCs/>
          <w:u w:val="single"/>
        </w:rPr>
      </w:pPr>
      <w:r w:rsidRPr="00D150F6">
        <w:rPr>
          <w:b/>
          <w:bCs/>
          <w:u w:val="single"/>
        </w:rPr>
        <w:t>Tuesday</w:t>
      </w:r>
      <w:r w:rsidR="00D150F6">
        <w:rPr>
          <w:b/>
          <w:bCs/>
          <w:u w:val="single"/>
        </w:rPr>
        <w:t>,</w:t>
      </w:r>
      <w:r w:rsidRPr="00D150F6">
        <w:rPr>
          <w:b/>
          <w:bCs/>
          <w:u w:val="single"/>
        </w:rPr>
        <w:t xml:space="preserve"> May 20, 2025</w:t>
      </w:r>
    </w:p>
    <w:p w14:paraId="00DD71DB" w14:textId="2BAD3FBF" w:rsidR="006D2BAA" w:rsidRPr="00583232" w:rsidRDefault="006D2BAA" w:rsidP="006D2BAA">
      <w:pPr>
        <w:rPr>
          <w:sz w:val="24"/>
          <w:szCs w:val="24"/>
        </w:rPr>
      </w:pPr>
      <w:r w:rsidRPr="00583232">
        <w:rPr>
          <w:sz w:val="24"/>
          <w:szCs w:val="24"/>
        </w:rPr>
        <w:t>Skydio x10</w:t>
      </w:r>
    </w:p>
    <w:p w14:paraId="54F0AB61" w14:textId="66F13C3C" w:rsidR="006D2BAA" w:rsidRDefault="006D2BAA" w:rsidP="006D2BAA">
      <w:r>
        <w:t xml:space="preserve">Two flights were conducted collecting video footage of the </w:t>
      </w:r>
      <w:r w:rsidR="00B44E37">
        <w:t>Pueblo</w:t>
      </w:r>
      <w:r>
        <w:t xml:space="preserve"> structure.</w:t>
      </w:r>
    </w:p>
    <w:p w14:paraId="241AB15F" w14:textId="77777777" w:rsidR="006D2BAA" w:rsidRDefault="006D2BAA" w:rsidP="006D2BAA"/>
    <w:p w14:paraId="6AE10461" w14:textId="50132E52" w:rsidR="00D150F6" w:rsidRPr="00D150F6" w:rsidRDefault="006D2BAA" w:rsidP="006D2BAA">
      <w:pPr>
        <w:rPr>
          <w:b/>
          <w:bCs/>
          <w:u w:val="single"/>
        </w:rPr>
      </w:pPr>
      <w:r w:rsidRPr="00D150F6">
        <w:rPr>
          <w:b/>
          <w:bCs/>
          <w:u w:val="single"/>
        </w:rPr>
        <w:t>Wednesday</w:t>
      </w:r>
      <w:r w:rsidR="00D150F6">
        <w:rPr>
          <w:b/>
          <w:bCs/>
          <w:u w:val="single"/>
        </w:rPr>
        <w:t>,</w:t>
      </w:r>
      <w:r w:rsidRPr="00D150F6">
        <w:rPr>
          <w:b/>
          <w:bCs/>
          <w:u w:val="single"/>
        </w:rPr>
        <w:t xml:space="preserve"> May 21, 2025</w:t>
      </w:r>
    </w:p>
    <w:p w14:paraId="0ED5C3AB" w14:textId="4B853370" w:rsidR="00D150F6" w:rsidRPr="00583232" w:rsidRDefault="00D150F6" w:rsidP="006D2BAA">
      <w:pPr>
        <w:rPr>
          <w:sz w:val="24"/>
          <w:szCs w:val="24"/>
        </w:rPr>
      </w:pPr>
      <w:r w:rsidRPr="00583232">
        <w:rPr>
          <w:sz w:val="24"/>
          <w:szCs w:val="24"/>
        </w:rPr>
        <w:t>DJI M600</w:t>
      </w:r>
    </w:p>
    <w:p w14:paraId="5857EB99" w14:textId="45F9EC19" w:rsidR="006D2BAA" w:rsidRDefault="006D2BAA" w:rsidP="006D2BAA">
      <w:r>
        <w:t xml:space="preserve">Two flights were conducted using the </w:t>
      </w:r>
      <w:r w:rsidR="00D150F6">
        <w:t xml:space="preserve">DJI </w:t>
      </w:r>
      <w:r>
        <w:t>M600 UAS with the YellowScan Voyager Lidar scanner.  The flights were collected with the following specifications</w:t>
      </w:r>
      <w:r w:rsidR="00583232">
        <w:t>:</w:t>
      </w:r>
    </w:p>
    <w:p w14:paraId="3CCA119B" w14:textId="388EE564" w:rsidR="006D2BAA" w:rsidRPr="00D150F6" w:rsidRDefault="006D2BAA" w:rsidP="006D2BAA">
      <w:pPr>
        <w:rPr>
          <w:b/>
          <w:bCs/>
        </w:rPr>
      </w:pPr>
      <w:r w:rsidRPr="00D150F6">
        <w:rPr>
          <w:b/>
          <w:bCs/>
        </w:rPr>
        <w:t xml:space="preserve">Flight 1 </w:t>
      </w:r>
    </w:p>
    <w:p w14:paraId="55F7E828" w14:textId="378FD836" w:rsidR="006D2BAA" w:rsidRDefault="006D2BAA" w:rsidP="00D150F6">
      <w:pPr>
        <w:pStyle w:val="ListParagraph"/>
        <w:numPr>
          <w:ilvl w:val="0"/>
          <w:numId w:val="1"/>
        </w:numPr>
      </w:pPr>
      <w:r>
        <w:t>61 m AGL</w:t>
      </w:r>
    </w:p>
    <w:p w14:paraId="0755E5C6" w14:textId="4ABD6E81" w:rsidR="006D2BAA" w:rsidRDefault="006D2BAA" w:rsidP="00D150F6">
      <w:pPr>
        <w:pStyle w:val="ListParagraph"/>
        <w:numPr>
          <w:ilvl w:val="0"/>
          <w:numId w:val="1"/>
        </w:numPr>
      </w:pPr>
      <w:r>
        <w:t>10 m/s</w:t>
      </w:r>
    </w:p>
    <w:p w14:paraId="584D372C" w14:textId="65F6993B" w:rsidR="006D2BAA" w:rsidRDefault="006D2BAA" w:rsidP="00D150F6">
      <w:pPr>
        <w:pStyle w:val="ListParagraph"/>
        <w:numPr>
          <w:ilvl w:val="0"/>
          <w:numId w:val="1"/>
        </w:numPr>
      </w:pPr>
      <w:r>
        <w:t xml:space="preserve">600 </w:t>
      </w:r>
      <w:r w:rsidR="00B44E37">
        <w:t>kHz</w:t>
      </w:r>
      <w:r w:rsidR="00D150F6">
        <w:t xml:space="preserve"> </w:t>
      </w:r>
      <w:r>
        <w:t>PRR</w:t>
      </w:r>
    </w:p>
    <w:p w14:paraId="4F934168" w14:textId="6FE825A5" w:rsidR="006D2BAA" w:rsidRDefault="006D2BAA" w:rsidP="00D150F6">
      <w:pPr>
        <w:pStyle w:val="ListParagraph"/>
        <w:numPr>
          <w:ilvl w:val="0"/>
          <w:numId w:val="1"/>
        </w:numPr>
      </w:pPr>
      <w:r>
        <w:t>400 Scan Rate</w:t>
      </w:r>
    </w:p>
    <w:p w14:paraId="6C1BA638" w14:textId="77777777" w:rsidR="006D2BAA" w:rsidRDefault="006D2BAA" w:rsidP="006D2BAA"/>
    <w:p w14:paraId="41D7AFA4" w14:textId="1B44F3CD" w:rsidR="006D2BAA" w:rsidRPr="00D150F6" w:rsidRDefault="006D2BAA" w:rsidP="006D2BAA">
      <w:pPr>
        <w:rPr>
          <w:b/>
          <w:bCs/>
        </w:rPr>
      </w:pPr>
      <w:r w:rsidRPr="00D150F6">
        <w:rPr>
          <w:b/>
          <w:bCs/>
        </w:rPr>
        <w:t>Flight 2</w:t>
      </w:r>
    </w:p>
    <w:p w14:paraId="74DA440A" w14:textId="77777777" w:rsidR="006D2BAA" w:rsidRDefault="006D2BAA" w:rsidP="00D150F6">
      <w:pPr>
        <w:pStyle w:val="ListParagraph"/>
        <w:numPr>
          <w:ilvl w:val="0"/>
          <w:numId w:val="2"/>
        </w:numPr>
      </w:pPr>
      <w:r>
        <w:t>61 m AGL</w:t>
      </w:r>
    </w:p>
    <w:p w14:paraId="74711E2E" w14:textId="77777777" w:rsidR="006D2BAA" w:rsidRDefault="006D2BAA" w:rsidP="00D150F6">
      <w:pPr>
        <w:pStyle w:val="ListParagraph"/>
        <w:numPr>
          <w:ilvl w:val="0"/>
          <w:numId w:val="2"/>
        </w:numPr>
      </w:pPr>
      <w:r>
        <w:t>10 m/s</w:t>
      </w:r>
    </w:p>
    <w:p w14:paraId="329FAFF1" w14:textId="724FB4E1" w:rsidR="006D2BAA" w:rsidRDefault="006D2BAA" w:rsidP="00D150F6">
      <w:pPr>
        <w:pStyle w:val="ListParagraph"/>
        <w:numPr>
          <w:ilvl w:val="0"/>
          <w:numId w:val="2"/>
        </w:numPr>
      </w:pPr>
      <w:r>
        <w:t>1800</w:t>
      </w:r>
      <w:r w:rsidR="00D150F6">
        <w:t xml:space="preserve"> </w:t>
      </w:r>
      <w:r w:rsidR="00B44E37">
        <w:t>kHz</w:t>
      </w:r>
      <w:r>
        <w:t xml:space="preserve"> PRR</w:t>
      </w:r>
    </w:p>
    <w:p w14:paraId="332D7350" w14:textId="77777777" w:rsidR="006D2BAA" w:rsidRDefault="006D2BAA" w:rsidP="00D150F6">
      <w:pPr>
        <w:pStyle w:val="ListParagraph"/>
        <w:numPr>
          <w:ilvl w:val="0"/>
          <w:numId w:val="2"/>
        </w:numPr>
      </w:pPr>
      <w:r>
        <w:t>400 Scan Rate</w:t>
      </w:r>
    </w:p>
    <w:p w14:paraId="6A01D903" w14:textId="77777777" w:rsidR="006D2BAA" w:rsidRDefault="006D2BAA" w:rsidP="006D2BAA"/>
    <w:p w14:paraId="6A42BE9E" w14:textId="772D5D06" w:rsidR="006D2BAA" w:rsidRPr="00D150F6" w:rsidRDefault="006D2BAA" w:rsidP="006D2BAA">
      <w:pPr>
        <w:rPr>
          <w:b/>
          <w:bCs/>
        </w:rPr>
      </w:pPr>
      <w:r w:rsidRPr="00D150F6">
        <w:rPr>
          <w:b/>
          <w:bCs/>
        </w:rPr>
        <w:t>Ground Control</w:t>
      </w:r>
      <w:r w:rsidR="00D150F6" w:rsidRPr="00D150F6">
        <w:rPr>
          <w:b/>
          <w:bCs/>
        </w:rPr>
        <w:t xml:space="preserve"> Overview</w:t>
      </w:r>
    </w:p>
    <w:p w14:paraId="5921BB47" w14:textId="1D2DFCC2" w:rsidR="00D150F6" w:rsidRDefault="00D150F6" w:rsidP="006D2BAA">
      <w:r w:rsidRPr="007F0A64">
        <w:rPr>
          <w:b/>
          <w:bCs/>
        </w:rPr>
        <w:t>Base</w:t>
      </w:r>
      <w:r>
        <w:t xml:space="preserve"> </w:t>
      </w:r>
      <w:r w:rsidR="003C5A68">
        <w:t xml:space="preserve">– A </w:t>
      </w:r>
      <w:r>
        <w:t>Trimble</w:t>
      </w:r>
      <w:r w:rsidR="006D2BAA">
        <w:t xml:space="preserve"> R8s Base was used for GNSS observations and corrections of drone trajectory, and GCP/checkpoints.  The base was set up over </w:t>
      </w:r>
      <w:r w:rsidR="00B17341">
        <w:t>an</w:t>
      </w:r>
      <w:r w:rsidR="006D2BAA">
        <w:t xml:space="preserve"> NPS-surveyed benchmark, but the coordinates of that benchmark were not previously known.  The observation data, </w:t>
      </w:r>
      <w:r>
        <w:t>(</w:t>
      </w:r>
      <w:proofErr w:type="spellStart"/>
      <w:r w:rsidR="006D2BAA">
        <w:t>rinex</w:t>
      </w:r>
      <w:proofErr w:type="spellEnd"/>
      <w:r w:rsidR="006D2BAA">
        <w:t xml:space="preserve"> file</w:t>
      </w:r>
      <w:r>
        <w:t>)</w:t>
      </w:r>
      <w:r w:rsidR="006D2BAA">
        <w:t xml:space="preserve"> was corrected in OPUS</w:t>
      </w:r>
      <w:r>
        <w:t xml:space="preserve"> (GPS-only constellation)</w:t>
      </w:r>
      <w:r w:rsidR="006D2BAA">
        <w:t xml:space="preserve"> and processed with</w:t>
      </w:r>
      <w:r>
        <w:t xml:space="preserve"> static processing with</w:t>
      </w:r>
      <w:r w:rsidR="006D2BAA">
        <w:t xml:space="preserve"> precise ephemeris data</w:t>
      </w:r>
      <w:r>
        <w:t>.</w:t>
      </w:r>
    </w:p>
    <w:p w14:paraId="73D8D382" w14:textId="75A51D64" w:rsidR="007F0A64" w:rsidRDefault="00D150F6" w:rsidP="006D2BAA">
      <w:r w:rsidRPr="007F0A64">
        <w:rPr>
          <w:b/>
          <w:bCs/>
        </w:rPr>
        <w:t>Targets</w:t>
      </w:r>
      <w:r>
        <w:t xml:space="preserve"> </w:t>
      </w:r>
      <w:r w:rsidR="007F0A64">
        <w:t>–</w:t>
      </w:r>
      <w:r>
        <w:t xml:space="preserve"> </w:t>
      </w:r>
      <w:r w:rsidR="007F0A64">
        <w:t xml:space="preserve">Propeller </w:t>
      </w:r>
      <w:proofErr w:type="spellStart"/>
      <w:r w:rsidR="007F0A64">
        <w:t>Aeropoint</w:t>
      </w:r>
      <w:proofErr w:type="spellEnd"/>
      <w:r w:rsidR="007F0A64">
        <w:t xml:space="preserve"> targets were placed for checkpoint verification and to serve as ground control for the SFM collects. Eleven (Set 5) plus five (Set 3) </w:t>
      </w:r>
      <w:proofErr w:type="spellStart"/>
      <w:r w:rsidR="007F0A64">
        <w:t>aeropoints</w:t>
      </w:r>
      <w:proofErr w:type="spellEnd"/>
      <w:r w:rsidR="007F0A64">
        <w:t xml:space="preserve"> were placed for a total of 16 </w:t>
      </w:r>
      <w:proofErr w:type="spellStart"/>
      <w:r w:rsidR="007F0A64">
        <w:t>aeropoint</w:t>
      </w:r>
      <w:proofErr w:type="spellEnd"/>
      <w:r>
        <w:t xml:space="preserve"> targets.  </w:t>
      </w:r>
      <w:r w:rsidR="007F0A64">
        <w:t xml:space="preserve">Five of these targets had frontier precision lidar mesh targets placed on top of the </w:t>
      </w:r>
      <w:proofErr w:type="spellStart"/>
      <w:r w:rsidR="007F0A64">
        <w:t>aeropoint</w:t>
      </w:r>
      <w:proofErr w:type="spellEnd"/>
      <w:r>
        <w:t xml:space="preserve"> for better verification to validate the horizontal position in the intensity of the point cloud.</w:t>
      </w:r>
      <w:r w:rsidR="00583232">
        <w:t xml:space="preserve">  </w:t>
      </w:r>
      <w:r w:rsidR="003C5A68">
        <w:t xml:space="preserve">The </w:t>
      </w:r>
      <w:proofErr w:type="spellStart"/>
      <w:r w:rsidR="003C5A68">
        <w:t>aeropoints</w:t>
      </w:r>
      <w:proofErr w:type="spellEnd"/>
      <w:r w:rsidR="003C5A68">
        <w:t xml:space="preserve"> were corrected using the observations from the Trimble R8s base. </w:t>
      </w:r>
      <w:r w:rsidR="00583232">
        <w:t xml:space="preserve">Two scale </w:t>
      </w:r>
      <w:r w:rsidR="00583232">
        <w:lastRenderedPageBreak/>
        <w:t>bars were placed in the model</w:t>
      </w:r>
      <w:r w:rsidR="007F0A64">
        <w:t xml:space="preserve">.  </w:t>
      </w:r>
      <w:r w:rsidR="007F0A64">
        <w:br/>
      </w:r>
    </w:p>
    <w:p w14:paraId="055E87F3" w14:textId="28583BC6" w:rsidR="007F0A64" w:rsidRDefault="007F0A64" w:rsidP="006D2BAA">
      <w:r>
        <w:t>The measure distances of the scale bars are as follows:</w:t>
      </w:r>
    </w:p>
    <w:p w14:paraId="1C1F3E8C" w14:textId="41040E9D" w:rsidR="007F0A64" w:rsidRDefault="007F0A64" w:rsidP="007F0A64">
      <w:pPr>
        <w:pStyle w:val="ListParagraph"/>
        <w:numPr>
          <w:ilvl w:val="0"/>
          <w:numId w:val="6"/>
        </w:numPr>
      </w:pPr>
      <w:r>
        <w:t xml:space="preserve">Scale Bar 1 (place in south open </w:t>
      </w:r>
      <w:proofErr w:type="gramStart"/>
      <w:r>
        <w:t>area)  76.25</w:t>
      </w:r>
      <w:proofErr w:type="gramEnd"/>
      <w:r>
        <w:t xml:space="preserve"> cm</w:t>
      </w:r>
    </w:p>
    <w:p w14:paraId="5C3289A3" w14:textId="2B07F95A" w:rsidR="007F0A64" w:rsidRDefault="007F0A64" w:rsidP="007F0A64">
      <w:pPr>
        <w:pStyle w:val="ListParagraph"/>
        <w:numPr>
          <w:ilvl w:val="0"/>
          <w:numId w:val="6"/>
        </w:numPr>
      </w:pPr>
      <w:r>
        <w:t xml:space="preserve">Scale Bar 2 (placed near the tall </w:t>
      </w:r>
      <w:proofErr w:type="gramStart"/>
      <w:r>
        <w:t>wall)  75.75</w:t>
      </w:r>
      <w:proofErr w:type="gramEnd"/>
      <w:r>
        <w:t xml:space="preserve"> cm</w:t>
      </w:r>
    </w:p>
    <w:p w14:paraId="4D71B0C1" w14:textId="7400169A" w:rsidR="007F0A64" w:rsidRDefault="007F0A64" w:rsidP="006D2BAA">
      <w:r>
        <w:t>Note:  Scale bar two had some observed delamination and should be used with caution.</w:t>
      </w:r>
    </w:p>
    <w:p w14:paraId="0F48622E" w14:textId="2408E137" w:rsidR="00D150F6" w:rsidRDefault="00D150F6" w:rsidP="006D2BAA">
      <w:proofErr w:type="gramStart"/>
      <w:r>
        <w:t xml:space="preserve">Both </w:t>
      </w:r>
      <w:r w:rsidR="007F0A64">
        <w:t>lidar</w:t>
      </w:r>
      <w:proofErr w:type="gramEnd"/>
      <w:r w:rsidR="007F0A64">
        <w:t xml:space="preserve"> </w:t>
      </w:r>
      <w:r>
        <w:t xml:space="preserve">flights </w:t>
      </w:r>
      <w:r w:rsidR="003C5A68">
        <w:t>collected</w:t>
      </w:r>
      <w:r>
        <w:t xml:space="preserve"> RGB color imagery from YellowScan’s integrated color camera</w:t>
      </w:r>
      <w:r w:rsidR="003C5A68">
        <w:t xml:space="preserve"> (Sony UMS-R10C) for</w:t>
      </w:r>
      <w:r>
        <w:t xml:space="preserve"> colorizing the lidar point cloud</w:t>
      </w:r>
      <w:r w:rsidR="003C5A68">
        <w:t>, using a ray-tracing method</w:t>
      </w:r>
      <w:r>
        <w:t>.</w:t>
      </w:r>
    </w:p>
    <w:p w14:paraId="3547CE53" w14:textId="7E1A8A3A" w:rsidR="006D2BAA" w:rsidRDefault="006D2BAA" w:rsidP="006D2BAA">
      <w:r>
        <w:t xml:space="preserve"> </w:t>
      </w:r>
    </w:p>
    <w:p w14:paraId="0D9035D8" w14:textId="77777777" w:rsidR="006D2BAA" w:rsidRDefault="006D2BAA" w:rsidP="006D2BAA"/>
    <w:p w14:paraId="7BC2D076" w14:textId="088A661E" w:rsidR="00D150F6" w:rsidRPr="00583232" w:rsidRDefault="00583232" w:rsidP="006D2BAA">
      <w:pPr>
        <w:rPr>
          <w:sz w:val="24"/>
          <w:szCs w:val="24"/>
        </w:rPr>
      </w:pPr>
      <w:proofErr w:type="spellStart"/>
      <w:r w:rsidRPr="00583232">
        <w:rPr>
          <w:sz w:val="24"/>
          <w:szCs w:val="24"/>
        </w:rPr>
        <w:t>Freefly</w:t>
      </w:r>
      <w:proofErr w:type="spellEnd"/>
      <w:r w:rsidRPr="00583232">
        <w:rPr>
          <w:sz w:val="24"/>
          <w:szCs w:val="24"/>
        </w:rPr>
        <w:t xml:space="preserve"> Astro </w:t>
      </w:r>
    </w:p>
    <w:p w14:paraId="60DC5287" w14:textId="5BE6E957" w:rsidR="006D2BAA" w:rsidRDefault="00583232" w:rsidP="006D2BAA">
      <w:r>
        <w:t>Three flights were conducted using the FreeFly Astro with the Sony LR1 Camera (61 MP) for photogrammetric RGB products.</w:t>
      </w:r>
    </w:p>
    <w:p w14:paraId="7022A8C8" w14:textId="7CB1E5A8" w:rsidR="00583232" w:rsidRDefault="00583232" w:rsidP="006D2BAA">
      <w:r>
        <w:t>The flights were collected with the following specifications:</w:t>
      </w:r>
    </w:p>
    <w:p w14:paraId="3A857F60" w14:textId="77777777" w:rsidR="00583232" w:rsidRDefault="00583232" w:rsidP="006D2BAA"/>
    <w:p w14:paraId="3DB48D41" w14:textId="08B8089A" w:rsidR="00583232" w:rsidRPr="00583232" w:rsidRDefault="00583232" w:rsidP="006D2BAA">
      <w:pPr>
        <w:rPr>
          <w:b/>
          <w:bCs/>
        </w:rPr>
      </w:pPr>
      <w:r w:rsidRPr="00583232">
        <w:rPr>
          <w:b/>
          <w:bCs/>
        </w:rPr>
        <w:t>Flight 1</w:t>
      </w:r>
    </w:p>
    <w:p w14:paraId="73A26433" w14:textId="339C470D" w:rsidR="00583232" w:rsidRDefault="00583232" w:rsidP="00583232">
      <w:pPr>
        <w:pStyle w:val="ListParagraph"/>
        <w:numPr>
          <w:ilvl w:val="0"/>
          <w:numId w:val="3"/>
        </w:numPr>
      </w:pPr>
      <w:r>
        <w:t>31 m AGL</w:t>
      </w:r>
    </w:p>
    <w:p w14:paraId="7E7F3CC9" w14:textId="015BB209" w:rsidR="00583232" w:rsidRDefault="00583232" w:rsidP="00583232">
      <w:pPr>
        <w:pStyle w:val="ListParagraph"/>
        <w:numPr>
          <w:ilvl w:val="0"/>
          <w:numId w:val="3"/>
        </w:numPr>
      </w:pPr>
      <w:r>
        <w:t>2 m/s speed</w:t>
      </w:r>
    </w:p>
    <w:p w14:paraId="68E1F4A2" w14:textId="57A0427A" w:rsidR="00583232" w:rsidRDefault="00583232" w:rsidP="00583232">
      <w:pPr>
        <w:pStyle w:val="ListParagraph"/>
        <w:numPr>
          <w:ilvl w:val="0"/>
          <w:numId w:val="3"/>
        </w:numPr>
      </w:pPr>
      <w:r>
        <w:t>Direction of camera:  Nadir</w:t>
      </w:r>
    </w:p>
    <w:p w14:paraId="718BB096" w14:textId="3D6303F8" w:rsidR="00583232" w:rsidRDefault="00583232" w:rsidP="00583232">
      <w:pPr>
        <w:pStyle w:val="ListParagraph"/>
        <w:numPr>
          <w:ilvl w:val="0"/>
          <w:numId w:val="3"/>
        </w:numPr>
      </w:pPr>
      <w:r>
        <w:t>82% Overlap (2 sec trigger)</w:t>
      </w:r>
    </w:p>
    <w:p w14:paraId="329A193E" w14:textId="77777777" w:rsidR="00583232" w:rsidRDefault="00583232" w:rsidP="006D2BAA"/>
    <w:p w14:paraId="629CEEB2" w14:textId="5EB77B9C" w:rsidR="00583232" w:rsidRPr="00583232" w:rsidRDefault="00583232" w:rsidP="006D2BAA">
      <w:pPr>
        <w:rPr>
          <w:b/>
          <w:bCs/>
        </w:rPr>
      </w:pPr>
      <w:r w:rsidRPr="00583232">
        <w:rPr>
          <w:b/>
          <w:bCs/>
        </w:rPr>
        <w:t>Flight 2</w:t>
      </w:r>
    </w:p>
    <w:p w14:paraId="7CF1535E" w14:textId="324A0697" w:rsidR="00583232" w:rsidRDefault="00583232" w:rsidP="00583232">
      <w:pPr>
        <w:pStyle w:val="ListParagraph"/>
        <w:numPr>
          <w:ilvl w:val="0"/>
          <w:numId w:val="4"/>
        </w:numPr>
      </w:pPr>
      <w:r>
        <w:t>28 m AGL</w:t>
      </w:r>
    </w:p>
    <w:p w14:paraId="51183EC6" w14:textId="55B99D19" w:rsidR="00583232" w:rsidRDefault="00583232" w:rsidP="00583232">
      <w:pPr>
        <w:pStyle w:val="ListParagraph"/>
        <w:numPr>
          <w:ilvl w:val="0"/>
          <w:numId w:val="4"/>
        </w:numPr>
      </w:pPr>
      <w:r>
        <w:t>2.4 m/s Speed</w:t>
      </w:r>
    </w:p>
    <w:p w14:paraId="2A2D1510" w14:textId="084662AA" w:rsidR="00583232" w:rsidRDefault="00583232" w:rsidP="00583232">
      <w:pPr>
        <w:pStyle w:val="ListParagraph"/>
        <w:numPr>
          <w:ilvl w:val="0"/>
          <w:numId w:val="4"/>
        </w:numPr>
      </w:pPr>
      <w:r>
        <w:t xml:space="preserve">Direction of </w:t>
      </w:r>
      <w:r w:rsidR="00B17341">
        <w:t xml:space="preserve">the </w:t>
      </w:r>
      <w:r>
        <w:t>camera:  40 degrees off-nadir (-50 gimbal setting)</w:t>
      </w:r>
    </w:p>
    <w:p w14:paraId="1E8DC634" w14:textId="77777777" w:rsidR="00583232" w:rsidRDefault="00583232" w:rsidP="00583232">
      <w:pPr>
        <w:pStyle w:val="ListParagraph"/>
        <w:numPr>
          <w:ilvl w:val="0"/>
          <w:numId w:val="4"/>
        </w:numPr>
      </w:pPr>
      <w:r>
        <w:t>82% Overlap (2 sec trigger)</w:t>
      </w:r>
    </w:p>
    <w:p w14:paraId="0EEF7EBA" w14:textId="77777777" w:rsidR="00583232" w:rsidRDefault="00583232" w:rsidP="00583232"/>
    <w:p w14:paraId="7F14BBF5" w14:textId="6E14E806" w:rsidR="00583232" w:rsidRPr="00583232" w:rsidRDefault="00583232" w:rsidP="00583232">
      <w:pPr>
        <w:rPr>
          <w:b/>
          <w:bCs/>
        </w:rPr>
      </w:pPr>
      <w:r w:rsidRPr="00583232">
        <w:rPr>
          <w:b/>
          <w:bCs/>
        </w:rPr>
        <w:t>Flight 3</w:t>
      </w:r>
    </w:p>
    <w:p w14:paraId="597BAB86" w14:textId="725AB5AA" w:rsidR="00583232" w:rsidRDefault="00583232" w:rsidP="00583232">
      <w:pPr>
        <w:pStyle w:val="ListParagraph"/>
        <w:numPr>
          <w:ilvl w:val="0"/>
          <w:numId w:val="5"/>
        </w:numPr>
      </w:pPr>
      <w:r>
        <w:t>22 m AGL</w:t>
      </w:r>
    </w:p>
    <w:p w14:paraId="787027E4" w14:textId="487CFF09" w:rsidR="00583232" w:rsidRDefault="00583232" w:rsidP="00583232">
      <w:pPr>
        <w:pStyle w:val="ListParagraph"/>
        <w:numPr>
          <w:ilvl w:val="0"/>
          <w:numId w:val="5"/>
        </w:numPr>
      </w:pPr>
      <w:r>
        <w:t>1.9 m/s Speed</w:t>
      </w:r>
    </w:p>
    <w:p w14:paraId="01B74B78" w14:textId="0F43D27A" w:rsidR="00583232" w:rsidRDefault="00583232" w:rsidP="00583232">
      <w:pPr>
        <w:pStyle w:val="ListParagraph"/>
        <w:numPr>
          <w:ilvl w:val="0"/>
          <w:numId w:val="5"/>
        </w:numPr>
      </w:pPr>
      <w:r>
        <w:t xml:space="preserve">Direction of </w:t>
      </w:r>
      <w:r w:rsidR="00B17341">
        <w:t xml:space="preserve">the </w:t>
      </w:r>
      <w:r>
        <w:t>camera:  50 degrees off-nadir (-40 gimbal setting)</w:t>
      </w:r>
    </w:p>
    <w:p w14:paraId="6FD6F4F6" w14:textId="77777777" w:rsidR="00583232" w:rsidRDefault="00583232" w:rsidP="00583232">
      <w:pPr>
        <w:pStyle w:val="ListParagraph"/>
        <w:numPr>
          <w:ilvl w:val="0"/>
          <w:numId w:val="5"/>
        </w:numPr>
      </w:pPr>
      <w:r>
        <w:t>82% Overlap (2 sec trigger)</w:t>
      </w:r>
    </w:p>
    <w:p w14:paraId="3FCA16B2" w14:textId="77777777" w:rsidR="00583232" w:rsidRDefault="00583232" w:rsidP="00583232"/>
    <w:p w14:paraId="067A4F5C" w14:textId="6E875D4A" w:rsidR="00583232" w:rsidRDefault="00583232" w:rsidP="00583232">
      <w:r>
        <w:lastRenderedPageBreak/>
        <w:t>Note: The camera was set to record on the camera's SD card with</w:t>
      </w:r>
      <w:r w:rsidR="007F0A64">
        <w:t xml:space="preserve"> .</w:t>
      </w:r>
      <w:r>
        <w:t xml:space="preserve">jpg only (highest quality setting).  No RAW files are available or were captured by the Sony LR1.  The photos are not geotagged, and georeferencing is </w:t>
      </w:r>
      <w:r w:rsidR="007F0A64">
        <w:t>reliant</w:t>
      </w:r>
      <w:r>
        <w:t xml:space="preserve"> on the ground control points.  </w:t>
      </w:r>
    </w:p>
    <w:p w14:paraId="7B5E5735" w14:textId="77777777" w:rsidR="00001B00" w:rsidRDefault="00001B00" w:rsidP="00583232"/>
    <w:p w14:paraId="78CD61D5" w14:textId="60F011B6" w:rsidR="00001B00" w:rsidRPr="00001B00" w:rsidRDefault="00001B00" w:rsidP="00583232">
      <w:pPr>
        <w:rPr>
          <w:b/>
          <w:bCs/>
        </w:rPr>
      </w:pPr>
      <w:r>
        <w:rPr>
          <w:b/>
          <w:bCs/>
        </w:rPr>
        <w:t xml:space="preserve">Geospatial </w:t>
      </w:r>
      <w:r w:rsidRPr="00001B00">
        <w:rPr>
          <w:b/>
          <w:bCs/>
        </w:rPr>
        <w:t>Products</w:t>
      </w:r>
      <w:r>
        <w:rPr>
          <w:b/>
          <w:bCs/>
        </w:rPr>
        <w:t xml:space="preserve"> and Processing Parameters – UAS Lidar</w:t>
      </w:r>
    </w:p>
    <w:tbl>
      <w:tblPr>
        <w:tblW w:w="9630" w:type="dxa"/>
        <w:tblLook w:val="04A0" w:firstRow="1" w:lastRow="0" w:firstColumn="1" w:lastColumn="0" w:noHBand="0" w:noVBand="1"/>
      </w:tblPr>
      <w:tblGrid>
        <w:gridCol w:w="1760"/>
        <w:gridCol w:w="1800"/>
        <w:gridCol w:w="1360"/>
        <w:gridCol w:w="1560"/>
        <w:gridCol w:w="1800"/>
        <w:gridCol w:w="1350"/>
      </w:tblGrid>
      <w:tr w:rsidR="00001B00" w:rsidRPr="00001B00" w14:paraId="06AB6235" w14:textId="77777777" w:rsidTr="00001B00">
        <w:trPr>
          <w:trHeight w:val="292"/>
        </w:trPr>
        <w:tc>
          <w:tcPr>
            <w:tcW w:w="1760" w:type="dxa"/>
            <w:tcBorders>
              <w:top w:val="nil"/>
              <w:left w:val="nil"/>
              <w:bottom w:val="nil"/>
              <w:right w:val="nil"/>
            </w:tcBorders>
            <w:shd w:val="clear" w:color="auto" w:fill="auto"/>
            <w:noWrap/>
            <w:vAlign w:val="bottom"/>
            <w:hideMark/>
          </w:tcPr>
          <w:p w14:paraId="188040B5" w14:textId="77777777" w:rsidR="00001B00" w:rsidRPr="00001B00" w:rsidRDefault="00001B00" w:rsidP="00001B00">
            <w:pPr>
              <w:spacing w:after="0" w:line="240" w:lineRule="auto"/>
              <w:rPr>
                <w:rFonts w:ascii="Aptos Narrow" w:eastAsia="Times New Roman" w:hAnsi="Aptos Narrow" w:cs="Times New Roman"/>
                <w:b/>
                <w:bCs/>
                <w:color w:val="000000"/>
                <w:kern w:val="0"/>
                <w14:ligatures w14:val="none"/>
              </w:rPr>
            </w:pPr>
            <w:r w:rsidRPr="00001B00">
              <w:rPr>
                <w:rFonts w:ascii="Aptos Narrow" w:eastAsia="Times New Roman" w:hAnsi="Aptos Narrow" w:cs="Times New Roman"/>
                <w:b/>
                <w:bCs/>
                <w:color w:val="000000"/>
                <w:kern w:val="0"/>
                <w14:ligatures w14:val="none"/>
              </w:rPr>
              <w:t>Product</w:t>
            </w:r>
          </w:p>
        </w:tc>
        <w:tc>
          <w:tcPr>
            <w:tcW w:w="1800" w:type="dxa"/>
            <w:tcBorders>
              <w:top w:val="nil"/>
              <w:left w:val="nil"/>
              <w:bottom w:val="nil"/>
              <w:right w:val="nil"/>
            </w:tcBorders>
            <w:shd w:val="clear" w:color="auto" w:fill="auto"/>
            <w:noWrap/>
            <w:vAlign w:val="bottom"/>
            <w:hideMark/>
          </w:tcPr>
          <w:p w14:paraId="0B3F2118" w14:textId="77777777" w:rsidR="00001B00" w:rsidRPr="00001B00" w:rsidRDefault="00001B00" w:rsidP="00001B00">
            <w:pPr>
              <w:spacing w:after="0" w:line="240" w:lineRule="auto"/>
              <w:rPr>
                <w:rFonts w:ascii="Aptos Narrow" w:eastAsia="Times New Roman" w:hAnsi="Aptos Narrow" w:cs="Times New Roman"/>
                <w:b/>
                <w:bCs/>
                <w:color w:val="000000"/>
                <w:kern w:val="0"/>
                <w14:ligatures w14:val="none"/>
              </w:rPr>
            </w:pPr>
            <w:r w:rsidRPr="00001B00">
              <w:rPr>
                <w:rFonts w:ascii="Aptos Narrow" w:eastAsia="Times New Roman" w:hAnsi="Aptos Narrow" w:cs="Times New Roman"/>
                <w:b/>
                <w:bCs/>
                <w:color w:val="000000"/>
                <w:kern w:val="0"/>
                <w14:ligatures w14:val="none"/>
              </w:rPr>
              <w:t>FOV</w:t>
            </w:r>
          </w:p>
        </w:tc>
        <w:tc>
          <w:tcPr>
            <w:tcW w:w="1360" w:type="dxa"/>
            <w:tcBorders>
              <w:top w:val="nil"/>
              <w:left w:val="nil"/>
              <w:bottom w:val="nil"/>
              <w:right w:val="nil"/>
            </w:tcBorders>
            <w:shd w:val="clear" w:color="auto" w:fill="auto"/>
            <w:noWrap/>
            <w:vAlign w:val="bottom"/>
            <w:hideMark/>
          </w:tcPr>
          <w:p w14:paraId="0FE5582F" w14:textId="77777777" w:rsidR="00001B00" w:rsidRPr="00001B00" w:rsidRDefault="00001B00" w:rsidP="00001B00">
            <w:pPr>
              <w:spacing w:after="0" w:line="240" w:lineRule="auto"/>
              <w:rPr>
                <w:rFonts w:ascii="Aptos Narrow" w:eastAsia="Times New Roman" w:hAnsi="Aptos Narrow" w:cs="Times New Roman"/>
                <w:b/>
                <w:bCs/>
                <w:color w:val="000000"/>
                <w:kern w:val="0"/>
                <w14:ligatures w14:val="none"/>
              </w:rPr>
            </w:pPr>
            <w:r w:rsidRPr="00001B00">
              <w:rPr>
                <w:rFonts w:ascii="Aptos Narrow" w:eastAsia="Times New Roman" w:hAnsi="Aptos Narrow" w:cs="Times New Roman"/>
                <w:b/>
                <w:bCs/>
                <w:color w:val="000000"/>
                <w:kern w:val="0"/>
                <w14:ligatures w14:val="none"/>
              </w:rPr>
              <w:t>PPR</w:t>
            </w:r>
          </w:p>
        </w:tc>
        <w:tc>
          <w:tcPr>
            <w:tcW w:w="1560" w:type="dxa"/>
            <w:tcBorders>
              <w:top w:val="nil"/>
              <w:left w:val="nil"/>
              <w:bottom w:val="nil"/>
              <w:right w:val="nil"/>
            </w:tcBorders>
            <w:shd w:val="clear" w:color="auto" w:fill="auto"/>
            <w:noWrap/>
            <w:vAlign w:val="bottom"/>
            <w:hideMark/>
          </w:tcPr>
          <w:p w14:paraId="6C74BAF8" w14:textId="77777777" w:rsidR="00001B00" w:rsidRPr="00001B00" w:rsidRDefault="00001B00" w:rsidP="00001B00">
            <w:pPr>
              <w:spacing w:after="0" w:line="240" w:lineRule="auto"/>
              <w:rPr>
                <w:rFonts w:ascii="Aptos Narrow" w:eastAsia="Times New Roman" w:hAnsi="Aptos Narrow" w:cs="Times New Roman"/>
                <w:b/>
                <w:bCs/>
                <w:color w:val="000000"/>
                <w:kern w:val="0"/>
                <w14:ligatures w14:val="none"/>
              </w:rPr>
            </w:pPr>
            <w:proofErr w:type="spellStart"/>
            <w:r w:rsidRPr="00001B00">
              <w:rPr>
                <w:rFonts w:ascii="Aptos Narrow" w:eastAsia="Times New Roman" w:hAnsi="Aptos Narrow" w:cs="Times New Roman"/>
                <w:b/>
                <w:bCs/>
                <w:color w:val="000000"/>
                <w:kern w:val="0"/>
                <w14:ligatures w14:val="none"/>
              </w:rPr>
              <w:t>DeNoise</w:t>
            </w:r>
            <w:proofErr w:type="spellEnd"/>
            <w:r w:rsidRPr="00001B00">
              <w:rPr>
                <w:rFonts w:ascii="Aptos Narrow" w:eastAsia="Times New Roman" w:hAnsi="Aptos Narrow" w:cs="Times New Roman"/>
                <w:b/>
                <w:bCs/>
                <w:color w:val="000000"/>
                <w:kern w:val="0"/>
                <w14:ligatures w14:val="none"/>
              </w:rPr>
              <w:t xml:space="preserve"> / Smoothing</w:t>
            </w:r>
          </w:p>
        </w:tc>
        <w:tc>
          <w:tcPr>
            <w:tcW w:w="1800" w:type="dxa"/>
            <w:tcBorders>
              <w:top w:val="nil"/>
              <w:left w:val="nil"/>
              <w:bottom w:val="nil"/>
              <w:right w:val="nil"/>
            </w:tcBorders>
          </w:tcPr>
          <w:p w14:paraId="7363ED3A" w14:textId="7717B20E" w:rsidR="00001B00" w:rsidRPr="00001B00" w:rsidRDefault="00001B00" w:rsidP="00001B00">
            <w:pPr>
              <w:spacing w:after="0" w:line="240" w:lineRule="auto"/>
              <w:rPr>
                <w:rFonts w:ascii="Aptos Narrow" w:eastAsia="Times New Roman" w:hAnsi="Aptos Narrow" w:cs="Times New Roman"/>
                <w:b/>
                <w:bCs/>
                <w:color w:val="000000"/>
                <w:kern w:val="0"/>
                <w14:ligatures w14:val="none"/>
              </w:rPr>
            </w:pPr>
            <w:r>
              <w:rPr>
                <w:rFonts w:ascii="Aptos Narrow" w:eastAsia="Times New Roman" w:hAnsi="Aptos Narrow" w:cs="Times New Roman"/>
                <w:b/>
                <w:bCs/>
                <w:color w:val="000000"/>
                <w:kern w:val="0"/>
                <w14:ligatures w14:val="none"/>
              </w:rPr>
              <w:t>Number of Swaths</w:t>
            </w:r>
          </w:p>
        </w:tc>
        <w:tc>
          <w:tcPr>
            <w:tcW w:w="1350" w:type="dxa"/>
            <w:tcBorders>
              <w:top w:val="nil"/>
              <w:left w:val="nil"/>
              <w:bottom w:val="nil"/>
              <w:right w:val="nil"/>
            </w:tcBorders>
            <w:shd w:val="clear" w:color="auto" w:fill="auto"/>
            <w:noWrap/>
            <w:vAlign w:val="bottom"/>
            <w:hideMark/>
          </w:tcPr>
          <w:p w14:paraId="5535A943" w14:textId="18EE22AB" w:rsidR="00001B00" w:rsidRPr="00001B00" w:rsidRDefault="00001B00" w:rsidP="00001B00">
            <w:pPr>
              <w:spacing w:after="0" w:line="240" w:lineRule="auto"/>
              <w:rPr>
                <w:rFonts w:ascii="Aptos Narrow" w:eastAsia="Times New Roman" w:hAnsi="Aptos Narrow" w:cs="Times New Roman"/>
                <w:b/>
                <w:bCs/>
                <w:color w:val="000000"/>
                <w:kern w:val="0"/>
                <w14:ligatures w14:val="none"/>
              </w:rPr>
            </w:pPr>
            <w:r w:rsidRPr="00001B00">
              <w:rPr>
                <w:rFonts w:ascii="Aptos Narrow" w:eastAsia="Times New Roman" w:hAnsi="Aptos Narrow" w:cs="Times New Roman"/>
                <w:b/>
                <w:bCs/>
                <w:color w:val="000000"/>
                <w:kern w:val="0"/>
                <w14:ligatures w14:val="none"/>
              </w:rPr>
              <w:t>Size</w:t>
            </w:r>
            <w:r w:rsidR="00954449">
              <w:rPr>
                <w:rFonts w:ascii="Aptos Narrow" w:eastAsia="Times New Roman" w:hAnsi="Aptos Narrow" w:cs="Times New Roman"/>
                <w:b/>
                <w:bCs/>
                <w:color w:val="000000"/>
                <w:kern w:val="0"/>
                <w14:ligatures w14:val="none"/>
              </w:rPr>
              <w:t xml:space="preserve"> GB</w:t>
            </w:r>
          </w:p>
        </w:tc>
      </w:tr>
      <w:tr w:rsidR="00001B00" w:rsidRPr="00001B00" w14:paraId="01F0E74E" w14:textId="77777777" w:rsidTr="00001B00">
        <w:trPr>
          <w:trHeight w:val="292"/>
        </w:trPr>
        <w:tc>
          <w:tcPr>
            <w:tcW w:w="1760" w:type="dxa"/>
            <w:tcBorders>
              <w:top w:val="nil"/>
              <w:left w:val="single" w:sz="4" w:space="0" w:color="auto"/>
              <w:bottom w:val="nil"/>
              <w:right w:val="nil"/>
            </w:tcBorders>
            <w:shd w:val="clear" w:color="auto" w:fill="FFFFFF" w:themeFill="background1"/>
            <w:noWrap/>
            <w:vAlign w:val="bottom"/>
            <w:hideMark/>
          </w:tcPr>
          <w:p w14:paraId="6B02280A" w14:textId="77777777" w:rsidR="00001B00" w:rsidRPr="00001B00" w:rsidRDefault="00001B00" w:rsidP="00001B00">
            <w:pPr>
              <w:spacing w:after="0" w:line="240" w:lineRule="auto"/>
              <w:rPr>
                <w:rFonts w:ascii="Aptos Narrow" w:eastAsia="Times New Roman" w:hAnsi="Aptos Narrow" w:cs="Times New Roman"/>
                <w:color w:val="000000"/>
                <w:kern w:val="0"/>
                <w14:ligatures w14:val="none"/>
              </w:rPr>
            </w:pPr>
            <w:r w:rsidRPr="00001B00">
              <w:rPr>
                <w:rFonts w:ascii="Aptos Narrow" w:eastAsia="Times New Roman" w:hAnsi="Aptos Narrow" w:cs="Times New Roman"/>
                <w:color w:val="000000"/>
                <w:kern w:val="0"/>
                <w14:ligatures w14:val="none"/>
              </w:rPr>
              <w:t>Voyager</w:t>
            </w:r>
          </w:p>
        </w:tc>
        <w:tc>
          <w:tcPr>
            <w:tcW w:w="1800" w:type="dxa"/>
            <w:tcBorders>
              <w:top w:val="nil"/>
              <w:left w:val="nil"/>
              <w:bottom w:val="nil"/>
              <w:right w:val="nil"/>
            </w:tcBorders>
            <w:shd w:val="clear" w:color="auto" w:fill="FFFFFF" w:themeFill="background1"/>
            <w:noWrap/>
            <w:vAlign w:val="bottom"/>
            <w:hideMark/>
          </w:tcPr>
          <w:p w14:paraId="4CC6EB49" w14:textId="77777777" w:rsidR="00001B00" w:rsidRPr="00001B00" w:rsidRDefault="00001B00" w:rsidP="00001B00">
            <w:pPr>
              <w:spacing w:after="0" w:line="240" w:lineRule="auto"/>
              <w:rPr>
                <w:rFonts w:ascii="Aptos Narrow" w:eastAsia="Times New Roman" w:hAnsi="Aptos Narrow" w:cs="Times New Roman"/>
                <w:color w:val="000000"/>
                <w:kern w:val="0"/>
                <w14:ligatures w14:val="none"/>
              </w:rPr>
            </w:pPr>
            <w:r w:rsidRPr="00001B00">
              <w:rPr>
                <w:rFonts w:ascii="Aptos Narrow" w:eastAsia="Times New Roman" w:hAnsi="Aptos Narrow" w:cs="Times New Roman"/>
                <w:color w:val="000000"/>
                <w:kern w:val="0"/>
                <w14:ligatures w14:val="none"/>
              </w:rPr>
              <w:t>40 Degrees</w:t>
            </w:r>
          </w:p>
        </w:tc>
        <w:tc>
          <w:tcPr>
            <w:tcW w:w="1360" w:type="dxa"/>
            <w:tcBorders>
              <w:top w:val="nil"/>
              <w:left w:val="nil"/>
              <w:bottom w:val="nil"/>
              <w:right w:val="nil"/>
            </w:tcBorders>
            <w:shd w:val="clear" w:color="auto" w:fill="FFFFFF" w:themeFill="background1"/>
            <w:noWrap/>
            <w:vAlign w:val="bottom"/>
            <w:hideMark/>
          </w:tcPr>
          <w:p w14:paraId="063D3FD7" w14:textId="77777777" w:rsidR="00001B00" w:rsidRPr="00001B00" w:rsidRDefault="00001B00" w:rsidP="00001B00">
            <w:pPr>
              <w:spacing w:after="0" w:line="240" w:lineRule="auto"/>
              <w:rPr>
                <w:rFonts w:ascii="Aptos Narrow" w:eastAsia="Times New Roman" w:hAnsi="Aptos Narrow" w:cs="Times New Roman"/>
                <w:color w:val="000000"/>
                <w:kern w:val="0"/>
                <w14:ligatures w14:val="none"/>
              </w:rPr>
            </w:pPr>
            <w:r w:rsidRPr="00001B00">
              <w:rPr>
                <w:rFonts w:ascii="Aptos Narrow" w:eastAsia="Times New Roman" w:hAnsi="Aptos Narrow" w:cs="Times New Roman"/>
                <w:color w:val="000000"/>
                <w:kern w:val="0"/>
                <w14:ligatures w14:val="none"/>
              </w:rPr>
              <w:t xml:space="preserve">1800 </w:t>
            </w:r>
            <w:proofErr w:type="spellStart"/>
            <w:r w:rsidRPr="00001B00">
              <w:rPr>
                <w:rFonts w:ascii="Aptos Narrow" w:eastAsia="Times New Roman" w:hAnsi="Aptos Narrow" w:cs="Times New Roman"/>
                <w:color w:val="000000"/>
                <w:kern w:val="0"/>
                <w14:ligatures w14:val="none"/>
              </w:rPr>
              <w:t>khz</w:t>
            </w:r>
            <w:proofErr w:type="spellEnd"/>
          </w:p>
        </w:tc>
        <w:tc>
          <w:tcPr>
            <w:tcW w:w="1560" w:type="dxa"/>
            <w:tcBorders>
              <w:top w:val="nil"/>
              <w:left w:val="nil"/>
              <w:bottom w:val="nil"/>
              <w:right w:val="single" w:sz="4" w:space="0" w:color="auto"/>
            </w:tcBorders>
            <w:shd w:val="clear" w:color="auto" w:fill="FFFFFF" w:themeFill="background1"/>
            <w:noWrap/>
            <w:vAlign w:val="bottom"/>
            <w:hideMark/>
          </w:tcPr>
          <w:p w14:paraId="76C6D94B" w14:textId="77777777" w:rsidR="00001B00" w:rsidRPr="00001B00" w:rsidRDefault="00001B00" w:rsidP="00001B00">
            <w:pPr>
              <w:spacing w:after="0" w:line="240" w:lineRule="auto"/>
              <w:rPr>
                <w:rFonts w:ascii="Aptos Narrow" w:eastAsia="Times New Roman" w:hAnsi="Aptos Narrow" w:cs="Times New Roman"/>
                <w:color w:val="000000"/>
                <w:kern w:val="0"/>
                <w14:ligatures w14:val="none"/>
              </w:rPr>
            </w:pPr>
            <w:r w:rsidRPr="00001B00">
              <w:rPr>
                <w:rFonts w:ascii="Aptos Narrow" w:eastAsia="Times New Roman" w:hAnsi="Aptos Narrow" w:cs="Times New Roman"/>
                <w:color w:val="000000"/>
                <w:kern w:val="0"/>
                <w14:ligatures w14:val="none"/>
              </w:rPr>
              <w:t>None</w:t>
            </w:r>
          </w:p>
        </w:tc>
        <w:tc>
          <w:tcPr>
            <w:tcW w:w="1800" w:type="dxa"/>
            <w:tcBorders>
              <w:top w:val="nil"/>
              <w:left w:val="nil"/>
              <w:bottom w:val="nil"/>
              <w:right w:val="nil"/>
            </w:tcBorders>
            <w:shd w:val="clear" w:color="auto" w:fill="FFFFFF" w:themeFill="background1"/>
          </w:tcPr>
          <w:p w14:paraId="5B4E00F4" w14:textId="497E34D6" w:rsidR="00001B00" w:rsidRPr="00001B00" w:rsidRDefault="00001B00" w:rsidP="00001B00">
            <w:pPr>
              <w:spacing w:after="0" w:line="240" w:lineRule="auto"/>
              <w:jc w:val="right"/>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14</w:t>
            </w:r>
          </w:p>
        </w:tc>
        <w:tc>
          <w:tcPr>
            <w:tcW w:w="1350" w:type="dxa"/>
            <w:tcBorders>
              <w:top w:val="nil"/>
              <w:left w:val="nil"/>
              <w:bottom w:val="nil"/>
              <w:right w:val="nil"/>
            </w:tcBorders>
            <w:shd w:val="clear" w:color="auto" w:fill="FFFFFF" w:themeFill="background1"/>
            <w:noWrap/>
            <w:vAlign w:val="bottom"/>
            <w:hideMark/>
          </w:tcPr>
          <w:p w14:paraId="458B094F" w14:textId="5B90C121" w:rsidR="00001B00" w:rsidRPr="00001B00" w:rsidRDefault="00001B00" w:rsidP="00001B00">
            <w:pPr>
              <w:spacing w:after="0" w:line="240" w:lineRule="auto"/>
              <w:jc w:val="right"/>
              <w:rPr>
                <w:rFonts w:ascii="Aptos Narrow" w:eastAsia="Times New Roman" w:hAnsi="Aptos Narrow" w:cs="Times New Roman"/>
                <w:color w:val="000000"/>
                <w:kern w:val="0"/>
                <w14:ligatures w14:val="none"/>
              </w:rPr>
            </w:pPr>
            <w:r w:rsidRPr="00001B00">
              <w:rPr>
                <w:rFonts w:ascii="Aptos Narrow" w:eastAsia="Times New Roman" w:hAnsi="Aptos Narrow" w:cs="Times New Roman"/>
                <w:color w:val="000000"/>
                <w:kern w:val="0"/>
                <w14:ligatures w14:val="none"/>
              </w:rPr>
              <w:t>3</w:t>
            </w:r>
          </w:p>
        </w:tc>
      </w:tr>
      <w:tr w:rsidR="00001B00" w:rsidRPr="00001B00" w14:paraId="47AAB3A0" w14:textId="77777777" w:rsidTr="00001B00">
        <w:trPr>
          <w:trHeight w:val="292"/>
        </w:trPr>
        <w:tc>
          <w:tcPr>
            <w:tcW w:w="1760" w:type="dxa"/>
            <w:tcBorders>
              <w:top w:val="nil"/>
              <w:left w:val="single" w:sz="4" w:space="0" w:color="auto"/>
              <w:bottom w:val="nil"/>
              <w:right w:val="nil"/>
            </w:tcBorders>
            <w:shd w:val="clear" w:color="auto" w:fill="FFFFFF" w:themeFill="background1"/>
            <w:noWrap/>
            <w:vAlign w:val="bottom"/>
            <w:hideMark/>
          </w:tcPr>
          <w:p w14:paraId="11E65961" w14:textId="77777777" w:rsidR="00001B00" w:rsidRPr="00001B00" w:rsidRDefault="00001B00" w:rsidP="00001B00">
            <w:pPr>
              <w:spacing w:after="0" w:line="240" w:lineRule="auto"/>
              <w:rPr>
                <w:rFonts w:ascii="Aptos Narrow" w:eastAsia="Times New Roman" w:hAnsi="Aptos Narrow" w:cs="Times New Roman"/>
                <w:color w:val="000000"/>
                <w:kern w:val="0"/>
                <w14:ligatures w14:val="none"/>
              </w:rPr>
            </w:pPr>
            <w:r w:rsidRPr="00001B00">
              <w:rPr>
                <w:rFonts w:ascii="Aptos Narrow" w:eastAsia="Times New Roman" w:hAnsi="Aptos Narrow" w:cs="Times New Roman"/>
                <w:color w:val="000000"/>
                <w:kern w:val="0"/>
                <w14:ligatures w14:val="none"/>
              </w:rPr>
              <w:t>Voyager</w:t>
            </w:r>
          </w:p>
        </w:tc>
        <w:tc>
          <w:tcPr>
            <w:tcW w:w="1800" w:type="dxa"/>
            <w:tcBorders>
              <w:top w:val="nil"/>
              <w:left w:val="nil"/>
              <w:bottom w:val="nil"/>
              <w:right w:val="nil"/>
            </w:tcBorders>
            <w:shd w:val="clear" w:color="auto" w:fill="FFFFFF" w:themeFill="background1"/>
            <w:noWrap/>
            <w:vAlign w:val="bottom"/>
            <w:hideMark/>
          </w:tcPr>
          <w:p w14:paraId="4CFFA100" w14:textId="77777777" w:rsidR="00001B00" w:rsidRPr="00001B00" w:rsidRDefault="00001B00" w:rsidP="00001B00">
            <w:pPr>
              <w:spacing w:after="0" w:line="240" w:lineRule="auto"/>
              <w:rPr>
                <w:rFonts w:ascii="Aptos Narrow" w:eastAsia="Times New Roman" w:hAnsi="Aptos Narrow" w:cs="Times New Roman"/>
                <w:color w:val="000000"/>
                <w:kern w:val="0"/>
                <w14:ligatures w14:val="none"/>
              </w:rPr>
            </w:pPr>
            <w:r w:rsidRPr="00001B00">
              <w:rPr>
                <w:rFonts w:ascii="Aptos Narrow" w:eastAsia="Times New Roman" w:hAnsi="Aptos Narrow" w:cs="Times New Roman"/>
                <w:color w:val="000000"/>
                <w:kern w:val="0"/>
                <w14:ligatures w14:val="none"/>
              </w:rPr>
              <w:t>40 Degrees</w:t>
            </w:r>
          </w:p>
        </w:tc>
        <w:tc>
          <w:tcPr>
            <w:tcW w:w="1360" w:type="dxa"/>
            <w:tcBorders>
              <w:top w:val="nil"/>
              <w:left w:val="nil"/>
              <w:bottom w:val="nil"/>
              <w:right w:val="nil"/>
            </w:tcBorders>
            <w:shd w:val="clear" w:color="auto" w:fill="FFFFFF" w:themeFill="background1"/>
            <w:noWrap/>
            <w:vAlign w:val="bottom"/>
            <w:hideMark/>
          </w:tcPr>
          <w:p w14:paraId="05D067C7" w14:textId="77777777" w:rsidR="00001B00" w:rsidRPr="00001B00" w:rsidRDefault="00001B00" w:rsidP="00001B00">
            <w:pPr>
              <w:spacing w:after="0" w:line="240" w:lineRule="auto"/>
              <w:rPr>
                <w:rFonts w:ascii="Aptos Narrow" w:eastAsia="Times New Roman" w:hAnsi="Aptos Narrow" w:cs="Times New Roman"/>
                <w:color w:val="000000"/>
                <w:kern w:val="0"/>
                <w14:ligatures w14:val="none"/>
              </w:rPr>
            </w:pPr>
            <w:r w:rsidRPr="00001B00">
              <w:rPr>
                <w:rFonts w:ascii="Aptos Narrow" w:eastAsia="Times New Roman" w:hAnsi="Aptos Narrow" w:cs="Times New Roman"/>
                <w:color w:val="000000"/>
                <w:kern w:val="0"/>
                <w14:ligatures w14:val="none"/>
              </w:rPr>
              <w:t xml:space="preserve">1800 </w:t>
            </w:r>
            <w:proofErr w:type="spellStart"/>
            <w:r w:rsidRPr="00001B00">
              <w:rPr>
                <w:rFonts w:ascii="Aptos Narrow" w:eastAsia="Times New Roman" w:hAnsi="Aptos Narrow" w:cs="Times New Roman"/>
                <w:color w:val="000000"/>
                <w:kern w:val="0"/>
                <w14:ligatures w14:val="none"/>
              </w:rPr>
              <w:t>khz</w:t>
            </w:r>
            <w:proofErr w:type="spellEnd"/>
          </w:p>
        </w:tc>
        <w:tc>
          <w:tcPr>
            <w:tcW w:w="1560" w:type="dxa"/>
            <w:tcBorders>
              <w:top w:val="nil"/>
              <w:left w:val="nil"/>
              <w:bottom w:val="nil"/>
              <w:right w:val="single" w:sz="4" w:space="0" w:color="auto"/>
            </w:tcBorders>
            <w:shd w:val="clear" w:color="auto" w:fill="FFFFFF" w:themeFill="background1"/>
            <w:noWrap/>
            <w:vAlign w:val="bottom"/>
            <w:hideMark/>
          </w:tcPr>
          <w:p w14:paraId="2729EA8D" w14:textId="77777777" w:rsidR="00001B00" w:rsidRPr="00001B00" w:rsidRDefault="00001B00" w:rsidP="00001B00">
            <w:pPr>
              <w:spacing w:after="0" w:line="240" w:lineRule="auto"/>
              <w:rPr>
                <w:rFonts w:ascii="Aptos Narrow" w:eastAsia="Times New Roman" w:hAnsi="Aptos Narrow" w:cs="Times New Roman"/>
                <w:color w:val="000000"/>
                <w:kern w:val="0"/>
                <w14:ligatures w14:val="none"/>
              </w:rPr>
            </w:pPr>
            <w:r w:rsidRPr="00001B00">
              <w:rPr>
                <w:rFonts w:ascii="Aptos Narrow" w:eastAsia="Times New Roman" w:hAnsi="Aptos Narrow" w:cs="Times New Roman"/>
                <w:color w:val="000000"/>
                <w:kern w:val="0"/>
                <w14:ligatures w14:val="none"/>
              </w:rPr>
              <w:t xml:space="preserve">Low </w:t>
            </w:r>
          </w:p>
        </w:tc>
        <w:tc>
          <w:tcPr>
            <w:tcW w:w="1800" w:type="dxa"/>
            <w:tcBorders>
              <w:top w:val="nil"/>
              <w:left w:val="nil"/>
              <w:bottom w:val="nil"/>
              <w:right w:val="nil"/>
            </w:tcBorders>
            <w:shd w:val="clear" w:color="auto" w:fill="FFFFFF" w:themeFill="background1"/>
          </w:tcPr>
          <w:p w14:paraId="19A21020" w14:textId="51A35ADF" w:rsidR="00001B00" w:rsidRPr="00001B00" w:rsidRDefault="00001B00" w:rsidP="00001B00">
            <w:pPr>
              <w:spacing w:after="0" w:line="240" w:lineRule="auto"/>
              <w:jc w:val="right"/>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14</w:t>
            </w:r>
          </w:p>
        </w:tc>
        <w:tc>
          <w:tcPr>
            <w:tcW w:w="1350" w:type="dxa"/>
            <w:tcBorders>
              <w:top w:val="nil"/>
              <w:left w:val="nil"/>
              <w:bottom w:val="nil"/>
              <w:right w:val="nil"/>
            </w:tcBorders>
            <w:shd w:val="clear" w:color="auto" w:fill="FFFFFF" w:themeFill="background1"/>
            <w:noWrap/>
            <w:vAlign w:val="bottom"/>
            <w:hideMark/>
          </w:tcPr>
          <w:p w14:paraId="0E17F1FA" w14:textId="5A87750B" w:rsidR="00001B00" w:rsidRPr="00001B00" w:rsidRDefault="00001B00" w:rsidP="00001B00">
            <w:pPr>
              <w:spacing w:after="0" w:line="240" w:lineRule="auto"/>
              <w:jc w:val="right"/>
              <w:rPr>
                <w:rFonts w:ascii="Aptos Narrow" w:eastAsia="Times New Roman" w:hAnsi="Aptos Narrow" w:cs="Times New Roman"/>
                <w:color w:val="000000"/>
                <w:kern w:val="0"/>
                <w14:ligatures w14:val="none"/>
              </w:rPr>
            </w:pPr>
            <w:r w:rsidRPr="00001B00">
              <w:rPr>
                <w:rFonts w:ascii="Aptos Narrow" w:eastAsia="Times New Roman" w:hAnsi="Aptos Narrow" w:cs="Times New Roman"/>
                <w:color w:val="000000"/>
                <w:kern w:val="0"/>
                <w14:ligatures w14:val="none"/>
              </w:rPr>
              <w:t>3</w:t>
            </w:r>
          </w:p>
        </w:tc>
      </w:tr>
      <w:tr w:rsidR="00001B00" w:rsidRPr="00001B00" w14:paraId="1BEFE71A" w14:textId="77777777" w:rsidTr="00001B00">
        <w:trPr>
          <w:trHeight w:val="292"/>
        </w:trPr>
        <w:tc>
          <w:tcPr>
            <w:tcW w:w="1760" w:type="dxa"/>
            <w:tcBorders>
              <w:top w:val="nil"/>
              <w:left w:val="single" w:sz="4" w:space="0" w:color="auto"/>
              <w:bottom w:val="nil"/>
              <w:right w:val="nil"/>
            </w:tcBorders>
            <w:shd w:val="clear" w:color="auto" w:fill="FFFFFF" w:themeFill="background1"/>
            <w:noWrap/>
            <w:vAlign w:val="bottom"/>
            <w:hideMark/>
          </w:tcPr>
          <w:p w14:paraId="7AB9D69D" w14:textId="77777777" w:rsidR="00001B00" w:rsidRPr="00001B00" w:rsidRDefault="00001B00" w:rsidP="00001B00">
            <w:pPr>
              <w:spacing w:after="0" w:line="240" w:lineRule="auto"/>
              <w:rPr>
                <w:rFonts w:ascii="Aptos Narrow" w:eastAsia="Times New Roman" w:hAnsi="Aptos Narrow" w:cs="Times New Roman"/>
                <w:color w:val="000000"/>
                <w:kern w:val="0"/>
                <w14:ligatures w14:val="none"/>
              </w:rPr>
            </w:pPr>
            <w:r w:rsidRPr="00001B00">
              <w:rPr>
                <w:rFonts w:ascii="Aptos Narrow" w:eastAsia="Times New Roman" w:hAnsi="Aptos Narrow" w:cs="Times New Roman"/>
                <w:color w:val="000000"/>
                <w:kern w:val="0"/>
                <w14:ligatures w14:val="none"/>
              </w:rPr>
              <w:t>Voyager</w:t>
            </w:r>
          </w:p>
        </w:tc>
        <w:tc>
          <w:tcPr>
            <w:tcW w:w="1800" w:type="dxa"/>
            <w:tcBorders>
              <w:top w:val="nil"/>
              <w:left w:val="nil"/>
              <w:bottom w:val="nil"/>
              <w:right w:val="nil"/>
            </w:tcBorders>
            <w:shd w:val="clear" w:color="auto" w:fill="FFFFFF" w:themeFill="background1"/>
            <w:noWrap/>
            <w:vAlign w:val="bottom"/>
            <w:hideMark/>
          </w:tcPr>
          <w:p w14:paraId="466B4EE7" w14:textId="77777777" w:rsidR="00001B00" w:rsidRPr="00001B00" w:rsidRDefault="00001B00" w:rsidP="00001B00">
            <w:pPr>
              <w:spacing w:after="0" w:line="240" w:lineRule="auto"/>
              <w:rPr>
                <w:rFonts w:ascii="Aptos Narrow" w:eastAsia="Times New Roman" w:hAnsi="Aptos Narrow" w:cs="Times New Roman"/>
                <w:color w:val="000000"/>
                <w:kern w:val="0"/>
                <w14:ligatures w14:val="none"/>
              </w:rPr>
            </w:pPr>
            <w:r w:rsidRPr="00001B00">
              <w:rPr>
                <w:rFonts w:ascii="Aptos Narrow" w:eastAsia="Times New Roman" w:hAnsi="Aptos Narrow" w:cs="Times New Roman"/>
                <w:color w:val="000000"/>
                <w:kern w:val="0"/>
                <w14:ligatures w14:val="none"/>
              </w:rPr>
              <w:t>40 Degrees</w:t>
            </w:r>
          </w:p>
        </w:tc>
        <w:tc>
          <w:tcPr>
            <w:tcW w:w="1360" w:type="dxa"/>
            <w:tcBorders>
              <w:top w:val="nil"/>
              <w:left w:val="nil"/>
              <w:bottom w:val="nil"/>
              <w:right w:val="nil"/>
            </w:tcBorders>
            <w:shd w:val="clear" w:color="auto" w:fill="FFFFFF" w:themeFill="background1"/>
            <w:noWrap/>
            <w:vAlign w:val="bottom"/>
            <w:hideMark/>
          </w:tcPr>
          <w:p w14:paraId="1DBED627" w14:textId="77777777" w:rsidR="00001B00" w:rsidRPr="00001B00" w:rsidRDefault="00001B00" w:rsidP="00001B00">
            <w:pPr>
              <w:spacing w:after="0" w:line="240" w:lineRule="auto"/>
              <w:rPr>
                <w:rFonts w:ascii="Aptos Narrow" w:eastAsia="Times New Roman" w:hAnsi="Aptos Narrow" w:cs="Times New Roman"/>
                <w:color w:val="000000"/>
                <w:kern w:val="0"/>
                <w14:ligatures w14:val="none"/>
              </w:rPr>
            </w:pPr>
            <w:r w:rsidRPr="00001B00">
              <w:rPr>
                <w:rFonts w:ascii="Aptos Narrow" w:eastAsia="Times New Roman" w:hAnsi="Aptos Narrow" w:cs="Times New Roman"/>
                <w:color w:val="000000"/>
                <w:kern w:val="0"/>
                <w14:ligatures w14:val="none"/>
              </w:rPr>
              <w:t xml:space="preserve">1800 </w:t>
            </w:r>
            <w:proofErr w:type="spellStart"/>
            <w:r w:rsidRPr="00001B00">
              <w:rPr>
                <w:rFonts w:ascii="Aptos Narrow" w:eastAsia="Times New Roman" w:hAnsi="Aptos Narrow" w:cs="Times New Roman"/>
                <w:color w:val="000000"/>
                <w:kern w:val="0"/>
                <w14:ligatures w14:val="none"/>
              </w:rPr>
              <w:t>khz</w:t>
            </w:r>
            <w:proofErr w:type="spellEnd"/>
          </w:p>
        </w:tc>
        <w:tc>
          <w:tcPr>
            <w:tcW w:w="1560" w:type="dxa"/>
            <w:tcBorders>
              <w:top w:val="nil"/>
              <w:left w:val="nil"/>
              <w:bottom w:val="nil"/>
              <w:right w:val="single" w:sz="4" w:space="0" w:color="auto"/>
            </w:tcBorders>
            <w:shd w:val="clear" w:color="auto" w:fill="FFFFFF" w:themeFill="background1"/>
            <w:noWrap/>
            <w:vAlign w:val="bottom"/>
            <w:hideMark/>
          </w:tcPr>
          <w:p w14:paraId="3D2A4EAA" w14:textId="77777777" w:rsidR="00001B00" w:rsidRPr="00001B00" w:rsidRDefault="00001B00" w:rsidP="00001B00">
            <w:pPr>
              <w:spacing w:after="0" w:line="240" w:lineRule="auto"/>
              <w:rPr>
                <w:rFonts w:ascii="Aptos Narrow" w:eastAsia="Times New Roman" w:hAnsi="Aptos Narrow" w:cs="Times New Roman"/>
                <w:color w:val="000000"/>
                <w:kern w:val="0"/>
                <w14:ligatures w14:val="none"/>
              </w:rPr>
            </w:pPr>
            <w:r w:rsidRPr="00001B00">
              <w:rPr>
                <w:rFonts w:ascii="Aptos Narrow" w:eastAsia="Times New Roman" w:hAnsi="Aptos Narrow" w:cs="Times New Roman"/>
                <w:color w:val="000000"/>
                <w:kern w:val="0"/>
                <w14:ligatures w14:val="none"/>
              </w:rPr>
              <w:t>Medium</w:t>
            </w:r>
          </w:p>
        </w:tc>
        <w:tc>
          <w:tcPr>
            <w:tcW w:w="1800" w:type="dxa"/>
            <w:tcBorders>
              <w:top w:val="nil"/>
              <w:left w:val="nil"/>
              <w:bottom w:val="nil"/>
              <w:right w:val="nil"/>
            </w:tcBorders>
            <w:shd w:val="clear" w:color="auto" w:fill="FFFFFF" w:themeFill="background1"/>
          </w:tcPr>
          <w:p w14:paraId="3E6B9498" w14:textId="3018AE44" w:rsidR="00001B00" w:rsidRPr="00001B00" w:rsidRDefault="00001B00" w:rsidP="00001B00">
            <w:pPr>
              <w:spacing w:after="0" w:line="240" w:lineRule="auto"/>
              <w:jc w:val="right"/>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14</w:t>
            </w:r>
          </w:p>
        </w:tc>
        <w:tc>
          <w:tcPr>
            <w:tcW w:w="1350" w:type="dxa"/>
            <w:tcBorders>
              <w:top w:val="nil"/>
              <w:left w:val="nil"/>
              <w:bottom w:val="nil"/>
              <w:right w:val="nil"/>
            </w:tcBorders>
            <w:shd w:val="clear" w:color="auto" w:fill="FFFFFF" w:themeFill="background1"/>
            <w:noWrap/>
            <w:vAlign w:val="bottom"/>
            <w:hideMark/>
          </w:tcPr>
          <w:p w14:paraId="1B18A7F3" w14:textId="79514907" w:rsidR="00001B00" w:rsidRPr="00001B00" w:rsidRDefault="00001B00" w:rsidP="00001B00">
            <w:pPr>
              <w:spacing w:after="0" w:line="240" w:lineRule="auto"/>
              <w:jc w:val="right"/>
              <w:rPr>
                <w:rFonts w:ascii="Aptos Narrow" w:eastAsia="Times New Roman" w:hAnsi="Aptos Narrow" w:cs="Times New Roman"/>
                <w:color w:val="000000"/>
                <w:kern w:val="0"/>
                <w14:ligatures w14:val="none"/>
              </w:rPr>
            </w:pPr>
            <w:r w:rsidRPr="00001B00">
              <w:rPr>
                <w:rFonts w:ascii="Aptos Narrow" w:eastAsia="Times New Roman" w:hAnsi="Aptos Narrow" w:cs="Times New Roman"/>
                <w:color w:val="000000"/>
                <w:kern w:val="0"/>
                <w14:ligatures w14:val="none"/>
              </w:rPr>
              <w:t>3</w:t>
            </w:r>
          </w:p>
        </w:tc>
      </w:tr>
      <w:tr w:rsidR="00001B00" w:rsidRPr="00001B00" w14:paraId="097371BA" w14:textId="77777777" w:rsidTr="00001B00">
        <w:trPr>
          <w:trHeight w:val="292"/>
        </w:trPr>
        <w:tc>
          <w:tcPr>
            <w:tcW w:w="1760" w:type="dxa"/>
            <w:tcBorders>
              <w:top w:val="nil"/>
              <w:left w:val="single" w:sz="4" w:space="0" w:color="auto"/>
              <w:bottom w:val="single" w:sz="4" w:space="0" w:color="auto"/>
              <w:right w:val="nil"/>
            </w:tcBorders>
            <w:shd w:val="clear" w:color="auto" w:fill="FFFFFF" w:themeFill="background1"/>
            <w:noWrap/>
            <w:vAlign w:val="bottom"/>
            <w:hideMark/>
          </w:tcPr>
          <w:p w14:paraId="5D819168" w14:textId="77777777" w:rsidR="00001B00" w:rsidRPr="00001B00" w:rsidRDefault="00001B00" w:rsidP="00001B00">
            <w:pPr>
              <w:spacing w:after="0" w:line="240" w:lineRule="auto"/>
              <w:rPr>
                <w:rFonts w:ascii="Aptos Narrow" w:eastAsia="Times New Roman" w:hAnsi="Aptos Narrow" w:cs="Times New Roman"/>
                <w:color w:val="000000"/>
                <w:kern w:val="0"/>
                <w14:ligatures w14:val="none"/>
              </w:rPr>
            </w:pPr>
            <w:r w:rsidRPr="00001B00">
              <w:rPr>
                <w:rFonts w:ascii="Aptos Narrow" w:eastAsia="Times New Roman" w:hAnsi="Aptos Narrow" w:cs="Times New Roman"/>
                <w:color w:val="000000"/>
                <w:kern w:val="0"/>
                <w14:ligatures w14:val="none"/>
              </w:rPr>
              <w:t>Voyager</w:t>
            </w:r>
          </w:p>
        </w:tc>
        <w:tc>
          <w:tcPr>
            <w:tcW w:w="1800" w:type="dxa"/>
            <w:tcBorders>
              <w:top w:val="nil"/>
              <w:left w:val="nil"/>
              <w:bottom w:val="single" w:sz="4" w:space="0" w:color="auto"/>
              <w:right w:val="nil"/>
            </w:tcBorders>
            <w:shd w:val="clear" w:color="auto" w:fill="FFFFFF" w:themeFill="background1"/>
            <w:noWrap/>
            <w:vAlign w:val="bottom"/>
            <w:hideMark/>
          </w:tcPr>
          <w:p w14:paraId="4EB42F21" w14:textId="77777777" w:rsidR="00001B00" w:rsidRPr="00001B00" w:rsidRDefault="00001B00" w:rsidP="00001B00">
            <w:pPr>
              <w:spacing w:after="0" w:line="240" w:lineRule="auto"/>
              <w:rPr>
                <w:rFonts w:ascii="Aptos Narrow" w:eastAsia="Times New Roman" w:hAnsi="Aptos Narrow" w:cs="Times New Roman"/>
                <w:color w:val="000000"/>
                <w:kern w:val="0"/>
                <w14:ligatures w14:val="none"/>
              </w:rPr>
            </w:pPr>
            <w:r w:rsidRPr="00001B00">
              <w:rPr>
                <w:rFonts w:ascii="Aptos Narrow" w:eastAsia="Times New Roman" w:hAnsi="Aptos Narrow" w:cs="Times New Roman"/>
                <w:color w:val="000000"/>
                <w:kern w:val="0"/>
                <w14:ligatures w14:val="none"/>
              </w:rPr>
              <w:t>40 Degrees</w:t>
            </w:r>
          </w:p>
        </w:tc>
        <w:tc>
          <w:tcPr>
            <w:tcW w:w="1360" w:type="dxa"/>
            <w:tcBorders>
              <w:top w:val="nil"/>
              <w:left w:val="nil"/>
              <w:bottom w:val="single" w:sz="4" w:space="0" w:color="auto"/>
              <w:right w:val="nil"/>
            </w:tcBorders>
            <w:shd w:val="clear" w:color="auto" w:fill="FFFFFF" w:themeFill="background1"/>
            <w:noWrap/>
            <w:vAlign w:val="bottom"/>
            <w:hideMark/>
          </w:tcPr>
          <w:p w14:paraId="7180D17D" w14:textId="77777777" w:rsidR="00001B00" w:rsidRPr="00001B00" w:rsidRDefault="00001B00" w:rsidP="00001B00">
            <w:pPr>
              <w:spacing w:after="0" w:line="240" w:lineRule="auto"/>
              <w:rPr>
                <w:rFonts w:ascii="Aptos Narrow" w:eastAsia="Times New Roman" w:hAnsi="Aptos Narrow" w:cs="Times New Roman"/>
                <w:color w:val="000000"/>
                <w:kern w:val="0"/>
                <w14:ligatures w14:val="none"/>
              </w:rPr>
            </w:pPr>
            <w:r w:rsidRPr="00001B00">
              <w:rPr>
                <w:rFonts w:ascii="Aptos Narrow" w:eastAsia="Times New Roman" w:hAnsi="Aptos Narrow" w:cs="Times New Roman"/>
                <w:color w:val="000000"/>
                <w:kern w:val="0"/>
                <w14:ligatures w14:val="none"/>
              </w:rPr>
              <w:t xml:space="preserve">1800 </w:t>
            </w:r>
            <w:proofErr w:type="spellStart"/>
            <w:r w:rsidRPr="00001B00">
              <w:rPr>
                <w:rFonts w:ascii="Aptos Narrow" w:eastAsia="Times New Roman" w:hAnsi="Aptos Narrow" w:cs="Times New Roman"/>
                <w:color w:val="000000"/>
                <w:kern w:val="0"/>
                <w14:ligatures w14:val="none"/>
              </w:rPr>
              <w:t>khz</w:t>
            </w:r>
            <w:proofErr w:type="spellEnd"/>
          </w:p>
        </w:tc>
        <w:tc>
          <w:tcPr>
            <w:tcW w:w="1560" w:type="dxa"/>
            <w:tcBorders>
              <w:top w:val="nil"/>
              <w:left w:val="nil"/>
              <w:bottom w:val="single" w:sz="4" w:space="0" w:color="auto"/>
              <w:right w:val="single" w:sz="4" w:space="0" w:color="auto"/>
            </w:tcBorders>
            <w:shd w:val="clear" w:color="auto" w:fill="FFFFFF" w:themeFill="background1"/>
            <w:noWrap/>
            <w:vAlign w:val="bottom"/>
            <w:hideMark/>
          </w:tcPr>
          <w:p w14:paraId="75F193B4" w14:textId="77777777" w:rsidR="00001B00" w:rsidRPr="00001B00" w:rsidRDefault="00001B00" w:rsidP="00001B00">
            <w:pPr>
              <w:spacing w:after="0" w:line="240" w:lineRule="auto"/>
              <w:rPr>
                <w:rFonts w:ascii="Aptos Narrow" w:eastAsia="Times New Roman" w:hAnsi="Aptos Narrow" w:cs="Times New Roman"/>
                <w:color w:val="000000"/>
                <w:kern w:val="0"/>
                <w14:ligatures w14:val="none"/>
              </w:rPr>
            </w:pPr>
            <w:r w:rsidRPr="00001B00">
              <w:rPr>
                <w:rFonts w:ascii="Aptos Narrow" w:eastAsia="Times New Roman" w:hAnsi="Aptos Narrow" w:cs="Times New Roman"/>
                <w:color w:val="000000"/>
                <w:kern w:val="0"/>
                <w14:ligatures w14:val="none"/>
              </w:rPr>
              <w:t>High</w:t>
            </w:r>
          </w:p>
        </w:tc>
        <w:tc>
          <w:tcPr>
            <w:tcW w:w="1800" w:type="dxa"/>
            <w:tcBorders>
              <w:top w:val="nil"/>
              <w:left w:val="nil"/>
              <w:bottom w:val="nil"/>
              <w:right w:val="nil"/>
            </w:tcBorders>
            <w:shd w:val="clear" w:color="auto" w:fill="FFFFFF" w:themeFill="background1"/>
          </w:tcPr>
          <w:p w14:paraId="19DB968F" w14:textId="2C687673" w:rsidR="00001B00" w:rsidRPr="00001B00" w:rsidRDefault="00001B00" w:rsidP="00001B00">
            <w:pPr>
              <w:spacing w:after="0" w:line="240" w:lineRule="auto"/>
              <w:jc w:val="right"/>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14</w:t>
            </w:r>
          </w:p>
        </w:tc>
        <w:tc>
          <w:tcPr>
            <w:tcW w:w="1350" w:type="dxa"/>
            <w:tcBorders>
              <w:top w:val="nil"/>
              <w:left w:val="nil"/>
              <w:bottom w:val="nil"/>
              <w:right w:val="nil"/>
            </w:tcBorders>
            <w:shd w:val="clear" w:color="auto" w:fill="FFFFFF" w:themeFill="background1"/>
            <w:noWrap/>
            <w:vAlign w:val="bottom"/>
            <w:hideMark/>
          </w:tcPr>
          <w:p w14:paraId="4FBC64CA" w14:textId="40305938" w:rsidR="00001B00" w:rsidRPr="00001B00" w:rsidRDefault="00001B00" w:rsidP="00001B00">
            <w:pPr>
              <w:spacing w:after="0" w:line="240" w:lineRule="auto"/>
              <w:jc w:val="right"/>
              <w:rPr>
                <w:rFonts w:ascii="Aptos Narrow" w:eastAsia="Times New Roman" w:hAnsi="Aptos Narrow" w:cs="Times New Roman"/>
                <w:color w:val="000000"/>
                <w:kern w:val="0"/>
                <w14:ligatures w14:val="none"/>
              </w:rPr>
            </w:pPr>
            <w:r w:rsidRPr="00001B00">
              <w:rPr>
                <w:rFonts w:ascii="Aptos Narrow" w:eastAsia="Times New Roman" w:hAnsi="Aptos Narrow" w:cs="Times New Roman"/>
                <w:color w:val="000000"/>
                <w:kern w:val="0"/>
                <w14:ligatures w14:val="none"/>
              </w:rPr>
              <w:t>3</w:t>
            </w:r>
          </w:p>
        </w:tc>
      </w:tr>
    </w:tbl>
    <w:p w14:paraId="7DB63390" w14:textId="77777777" w:rsidR="00001B00" w:rsidRDefault="00001B00" w:rsidP="00583232"/>
    <w:p w14:paraId="296E4CB6" w14:textId="632C9183" w:rsidR="00001B00" w:rsidRPr="00001B00" w:rsidRDefault="00001B00" w:rsidP="00583232">
      <w:pPr>
        <w:rPr>
          <w:b/>
          <w:bCs/>
        </w:rPr>
      </w:pPr>
      <w:r>
        <w:rPr>
          <w:b/>
          <w:bCs/>
        </w:rPr>
        <w:t xml:space="preserve">Geospatial </w:t>
      </w:r>
      <w:r w:rsidRPr="00001B00">
        <w:rPr>
          <w:b/>
          <w:bCs/>
        </w:rPr>
        <w:t>Products</w:t>
      </w:r>
      <w:r>
        <w:rPr>
          <w:b/>
          <w:bCs/>
        </w:rPr>
        <w:t xml:space="preserve"> and Processing Parameters – </w:t>
      </w:r>
      <w:r>
        <w:rPr>
          <w:b/>
          <w:bCs/>
        </w:rPr>
        <w:t>Photogrammetry</w:t>
      </w:r>
    </w:p>
    <w:tbl>
      <w:tblPr>
        <w:tblW w:w="7980" w:type="dxa"/>
        <w:tblLook w:val="04A0" w:firstRow="1" w:lastRow="0" w:firstColumn="1" w:lastColumn="0" w:noHBand="0" w:noVBand="1"/>
      </w:tblPr>
      <w:tblGrid>
        <w:gridCol w:w="1760"/>
        <w:gridCol w:w="1800"/>
        <w:gridCol w:w="1360"/>
        <w:gridCol w:w="2040"/>
        <w:gridCol w:w="1020"/>
      </w:tblGrid>
      <w:tr w:rsidR="00001B00" w:rsidRPr="00001B00" w14:paraId="4F91F9DA" w14:textId="77777777" w:rsidTr="00001B00">
        <w:trPr>
          <w:trHeight w:val="292"/>
        </w:trPr>
        <w:tc>
          <w:tcPr>
            <w:tcW w:w="1760" w:type="dxa"/>
            <w:tcBorders>
              <w:top w:val="nil"/>
              <w:left w:val="nil"/>
              <w:bottom w:val="nil"/>
              <w:right w:val="nil"/>
            </w:tcBorders>
            <w:shd w:val="clear" w:color="auto" w:fill="auto"/>
            <w:noWrap/>
            <w:vAlign w:val="bottom"/>
            <w:hideMark/>
          </w:tcPr>
          <w:p w14:paraId="55A51BC7" w14:textId="77777777" w:rsidR="00001B00" w:rsidRPr="00001B00" w:rsidRDefault="00001B00" w:rsidP="00001B00">
            <w:pPr>
              <w:spacing w:after="0" w:line="240" w:lineRule="auto"/>
              <w:rPr>
                <w:rFonts w:ascii="Aptos Narrow" w:eastAsia="Times New Roman" w:hAnsi="Aptos Narrow" w:cs="Times New Roman"/>
                <w:b/>
                <w:bCs/>
                <w:color w:val="000000"/>
                <w:kern w:val="0"/>
                <w14:ligatures w14:val="none"/>
              </w:rPr>
            </w:pPr>
            <w:r w:rsidRPr="00001B00">
              <w:rPr>
                <w:rFonts w:ascii="Aptos Narrow" w:eastAsia="Times New Roman" w:hAnsi="Aptos Narrow" w:cs="Times New Roman"/>
                <w:b/>
                <w:bCs/>
                <w:color w:val="000000"/>
                <w:kern w:val="0"/>
                <w14:ligatures w14:val="none"/>
              </w:rPr>
              <w:t>Product</w:t>
            </w:r>
          </w:p>
        </w:tc>
        <w:tc>
          <w:tcPr>
            <w:tcW w:w="1800" w:type="dxa"/>
            <w:tcBorders>
              <w:top w:val="nil"/>
              <w:left w:val="nil"/>
              <w:bottom w:val="nil"/>
              <w:right w:val="nil"/>
            </w:tcBorders>
            <w:shd w:val="clear" w:color="auto" w:fill="auto"/>
            <w:noWrap/>
            <w:vAlign w:val="bottom"/>
            <w:hideMark/>
          </w:tcPr>
          <w:p w14:paraId="3A2785C6" w14:textId="77777777" w:rsidR="00001B00" w:rsidRPr="00001B00" w:rsidRDefault="00001B00" w:rsidP="00001B00">
            <w:pPr>
              <w:spacing w:after="0" w:line="240" w:lineRule="auto"/>
              <w:rPr>
                <w:rFonts w:ascii="Aptos Narrow" w:eastAsia="Times New Roman" w:hAnsi="Aptos Narrow" w:cs="Times New Roman"/>
                <w:b/>
                <w:bCs/>
                <w:color w:val="000000"/>
                <w:kern w:val="0"/>
                <w14:ligatures w14:val="none"/>
              </w:rPr>
            </w:pPr>
            <w:r w:rsidRPr="00001B00">
              <w:rPr>
                <w:rFonts w:ascii="Aptos Narrow" w:eastAsia="Times New Roman" w:hAnsi="Aptos Narrow" w:cs="Times New Roman"/>
                <w:b/>
                <w:bCs/>
                <w:color w:val="000000"/>
                <w:kern w:val="0"/>
                <w14:ligatures w14:val="none"/>
              </w:rPr>
              <w:t>Focal Length</w:t>
            </w:r>
          </w:p>
        </w:tc>
        <w:tc>
          <w:tcPr>
            <w:tcW w:w="1360" w:type="dxa"/>
            <w:tcBorders>
              <w:top w:val="nil"/>
              <w:left w:val="nil"/>
              <w:bottom w:val="nil"/>
              <w:right w:val="nil"/>
            </w:tcBorders>
            <w:shd w:val="clear" w:color="auto" w:fill="auto"/>
            <w:noWrap/>
            <w:vAlign w:val="bottom"/>
            <w:hideMark/>
          </w:tcPr>
          <w:p w14:paraId="1943C6A9" w14:textId="77777777" w:rsidR="00001B00" w:rsidRPr="00001B00" w:rsidRDefault="00001B00" w:rsidP="00001B00">
            <w:pPr>
              <w:spacing w:after="0" w:line="240" w:lineRule="auto"/>
              <w:rPr>
                <w:rFonts w:ascii="Aptos Narrow" w:eastAsia="Times New Roman" w:hAnsi="Aptos Narrow" w:cs="Times New Roman"/>
                <w:b/>
                <w:bCs/>
                <w:color w:val="000000"/>
                <w:kern w:val="0"/>
                <w14:ligatures w14:val="none"/>
              </w:rPr>
            </w:pPr>
            <w:r w:rsidRPr="00001B00">
              <w:rPr>
                <w:rFonts w:ascii="Aptos Narrow" w:eastAsia="Times New Roman" w:hAnsi="Aptos Narrow" w:cs="Times New Roman"/>
                <w:b/>
                <w:bCs/>
                <w:color w:val="000000"/>
                <w:kern w:val="0"/>
                <w14:ligatures w14:val="none"/>
              </w:rPr>
              <w:t>Density</w:t>
            </w:r>
          </w:p>
        </w:tc>
        <w:tc>
          <w:tcPr>
            <w:tcW w:w="2040" w:type="dxa"/>
            <w:tcBorders>
              <w:top w:val="nil"/>
              <w:left w:val="nil"/>
              <w:bottom w:val="nil"/>
              <w:right w:val="nil"/>
            </w:tcBorders>
            <w:shd w:val="clear" w:color="auto" w:fill="auto"/>
            <w:noWrap/>
            <w:vAlign w:val="bottom"/>
            <w:hideMark/>
          </w:tcPr>
          <w:p w14:paraId="5829110B" w14:textId="77777777" w:rsidR="00001B00" w:rsidRPr="00001B00" w:rsidRDefault="00001B00" w:rsidP="00001B00">
            <w:pPr>
              <w:spacing w:after="0" w:line="240" w:lineRule="auto"/>
              <w:rPr>
                <w:rFonts w:ascii="Aptos Narrow" w:eastAsia="Times New Roman" w:hAnsi="Aptos Narrow" w:cs="Times New Roman"/>
                <w:b/>
                <w:bCs/>
                <w:color w:val="000000"/>
                <w:kern w:val="0"/>
                <w14:ligatures w14:val="none"/>
              </w:rPr>
            </w:pPr>
            <w:r w:rsidRPr="00001B00">
              <w:rPr>
                <w:rFonts w:ascii="Aptos Narrow" w:eastAsia="Times New Roman" w:hAnsi="Aptos Narrow" w:cs="Times New Roman"/>
                <w:b/>
                <w:bCs/>
                <w:color w:val="000000"/>
                <w:kern w:val="0"/>
                <w14:ligatures w14:val="none"/>
              </w:rPr>
              <w:t>Depth Filter</w:t>
            </w:r>
          </w:p>
        </w:tc>
        <w:tc>
          <w:tcPr>
            <w:tcW w:w="1020" w:type="dxa"/>
            <w:tcBorders>
              <w:top w:val="nil"/>
              <w:left w:val="nil"/>
              <w:bottom w:val="nil"/>
              <w:right w:val="nil"/>
            </w:tcBorders>
            <w:shd w:val="clear" w:color="auto" w:fill="auto"/>
            <w:noWrap/>
            <w:vAlign w:val="bottom"/>
            <w:hideMark/>
          </w:tcPr>
          <w:p w14:paraId="3A7FB00F" w14:textId="57EEF159" w:rsidR="00001B00" w:rsidRPr="00001B00" w:rsidRDefault="00954449" w:rsidP="00001B00">
            <w:pPr>
              <w:spacing w:after="0" w:line="240" w:lineRule="auto"/>
              <w:rPr>
                <w:rFonts w:ascii="Aptos Narrow" w:eastAsia="Times New Roman" w:hAnsi="Aptos Narrow" w:cs="Times New Roman"/>
                <w:b/>
                <w:bCs/>
                <w:color w:val="000000"/>
                <w:kern w:val="0"/>
                <w14:ligatures w14:val="none"/>
              </w:rPr>
            </w:pPr>
            <w:r>
              <w:rPr>
                <w:rFonts w:ascii="Aptos Narrow" w:eastAsia="Times New Roman" w:hAnsi="Aptos Narrow" w:cs="Times New Roman"/>
                <w:b/>
                <w:bCs/>
                <w:color w:val="000000"/>
                <w:kern w:val="0"/>
                <w14:ligatures w14:val="none"/>
              </w:rPr>
              <w:t>Size GB</w:t>
            </w:r>
          </w:p>
        </w:tc>
      </w:tr>
      <w:tr w:rsidR="00001B00" w:rsidRPr="00001B00" w14:paraId="59645086" w14:textId="77777777" w:rsidTr="00001B00">
        <w:trPr>
          <w:trHeight w:val="292"/>
        </w:trPr>
        <w:tc>
          <w:tcPr>
            <w:tcW w:w="1760" w:type="dxa"/>
            <w:tcBorders>
              <w:top w:val="single" w:sz="4" w:space="0" w:color="auto"/>
              <w:left w:val="single" w:sz="4" w:space="0" w:color="auto"/>
              <w:bottom w:val="nil"/>
              <w:right w:val="nil"/>
            </w:tcBorders>
            <w:shd w:val="clear" w:color="auto" w:fill="FFFFFF" w:themeFill="background1"/>
            <w:noWrap/>
            <w:vAlign w:val="bottom"/>
            <w:hideMark/>
          </w:tcPr>
          <w:p w14:paraId="2E2B0832" w14:textId="77777777" w:rsidR="00001B00" w:rsidRPr="00001B00" w:rsidRDefault="00001B00" w:rsidP="00001B00">
            <w:pPr>
              <w:spacing w:after="0" w:line="240" w:lineRule="auto"/>
              <w:rPr>
                <w:rFonts w:ascii="Aptos Narrow" w:eastAsia="Times New Roman" w:hAnsi="Aptos Narrow" w:cs="Times New Roman"/>
                <w:color w:val="000000"/>
                <w:kern w:val="0"/>
                <w14:ligatures w14:val="none"/>
              </w:rPr>
            </w:pPr>
            <w:r w:rsidRPr="00001B00">
              <w:rPr>
                <w:rFonts w:ascii="Aptos Narrow" w:eastAsia="Times New Roman" w:hAnsi="Aptos Narrow" w:cs="Times New Roman"/>
                <w:color w:val="000000"/>
                <w:kern w:val="0"/>
                <w14:ligatures w14:val="none"/>
              </w:rPr>
              <w:t>LR1</w:t>
            </w:r>
          </w:p>
        </w:tc>
        <w:tc>
          <w:tcPr>
            <w:tcW w:w="1800" w:type="dxa"/>
            <w:tcBorders>
              <w:top w:val="single" w:sz="4" w:space="0" w:color="auto"/>
              <w:left w:val="nil"/>
              <w:bottom w:val="nil"/>
              <w:right w:val="nil"/>
            </w:tcBorders>
            <w:shd w:val="clear" w:color="auto" w:fill="FFFFFF" w:themeFill="background1"/>
            <w:noWrap/>
            <w:vAlign w:val="bottom"/>
            <w:hideMark/>
          </w:tcPr>
          <w:p w14:paraId="43E64480" w14:textId="77777777" w:rsidR="00001B00" w:rsidRPr="00001B00" w:rsidRDefault="00001B00" w:rsidP="00001B00">
            <w:pPr>
              <w:spacing w:after="0" w:line="240" w:lineRule="auto"/>
              <w:rPr>
                <w:rFonts w:ascii="Aptos Narrow" w:eastAsia="Times New Roman" w:hAnsi="Aptos Narrow" w:cs="Times New Roman"/>
                <w:color w:val="000000"/>
                <w:kern w:val="0"/>
                <w14:ligatures w14:val="none"/>
              </w:rPr>
            </w:pPr>
            <w:r w:rsidRPr="00001B00">
              <w:rPr>
                <w:rFonts w:ascii="Aptos Narrow" w:eastAsia="Times New Roman" w:hAnsi="Aptos Narrow" w:cs="Times New Roman"/>
                <w:color w:val="000000"/>
                <w:kern w:val="0"/>
                <w14:ligatures w14:val="none"/>
              </w:rPr>
              <w:t>24 mm</w:t>
            </w:r>
          </w:p>
        </w:tc>
        <w:tc>
          <w:tcPr>
            <w:tcW w:w="1360" w:type="dxa"/>
            <w:tcBorders>
              <w:top w:val="single" w:sz="4" w:space="0" w:color="auto"/>
              <w:left w:val="nil"/>
              <w:bottom w:val="nil"/>
              <w:right w:val="nil"/>
            </w:tcBorders>
            <w:shd w:val="clear" w:color="auto" w:fill="FFFFFF" w:themeFill="background1"/>
            <w:noWrap/>
            <w:vAlign w:val="bottom"/>
            <w:hideMark/>
          </w:tcPr>
          <w:p w14:paraId="73DEB046" w14:textId="77777777" w:rsidR="00001B00" w:rsidRPr="00001B00" w:rsidRDefault="00001B00" w:rsidP="00001B00">
            <w:pPr>
              <w:spacing w:after="0" w:line="240" w:lineRule="auto"/>
              <w:rPr>
                <w:rFonts w:ascii="Aptos Narrow" w:eastAsia="Times New Roman" w:hAnsi="Aptos Narrow" w:cs="Times New Roman"/>
                <w:color w:val="000000"/>
                <w:kern w:val="0"/>
                <w14:ligatures w14:val="none"/>
              </w:rPr>
            </w:pPr>
            <w:r w:rsidRPr="00001B00">
              <w:rPr>
                <w:rFonts w:ascii="Aptos Narrow" w:eastAsia="Times New Roman" w:hAnsi="Aptos Narrow" w:cs="Times New Roman"/>
                <w:color w:val="000000"/>
                <w:kern w:val="0"/>
                <w14:ligatures w14:val="none"/>
              </w:rPr>
              <w:t>High</w:t>
            </w:r>
          </w:p>
        </w:tc>
        <w:tc>
          <w:tcPr>
            <w:tcW w:w="2040" w:type="dxa"/>
            <w:tcBorders>
              <w:top w:val="single" w:sz="4" w:space="0" w:color="auto"/>
              <w:left w:val="nil"/>
              <w:bottom w:val="nil"/>
              <w:right w:val="single" w:sz="4" w:space="0" w:color="auto"/>
            </w:tcBorders>
            <w:shd w:val="clear" w:color="auto" w:fill="FFFFFF" w:themeFill="background1"/>
            <w:noWrap/>
            <w:vAlign w:val="bottom"/>
            <w:hideMark/>
          </w:tcPr>
          <w:p w14:paraId="411D5C19" w14:textId="77777777" w:rsidR="00001B00" w:rsidRPr="00001B00" w:rsidRDefault="00001B00" w:rsidP="00001B00">
            <w:pPr>
              <w:spacing w:after="0" w:line="240" w:lineRule="auto"/>
              <w:rPr>
                <w:rFonts w:ascii="Aptos Narrow" w:eastAsia="Times New Roman" w:hAnsi="Aptos Narrow" w:cs="Times New Roman"/>
                <w:color w:val="000000"/>
                <w:kern w:val="0"/>
                <w14:ligatures w14:val="none"/>
              </w:rPr>
            </w:pPr>
            <w:r w:rsidRPr="00001B00">
              <w:rPr>
                <w:rFonts w:ascii="Aptos Narrow" w:eastAsia="Times New Roman" w:hAnsi="Aptos Narrow" w:cs="Times New Roman"/>
                <w:color w:val="000000"/>
                <w:kern w:val="0"/>
                <w14:ligatures w14:val="none"/>
              </w:rPr>
              <w:t>Medium</w:t>
            </w:r>
          </w:p>
        </w:tc>
        <w:tc>
          <w:tcPr>
            <w:tcW w:w="1020" w:type="dxa"/>
            <w:tcBorders>
              <w:top w:val="nil"/>
              <w:left w:val="nil"/>
              <w:bottom w:val="nil"/>
              <w:right w:val="nil"/>
            </w:tcBorders>
            <w:shd w:val="clear" w:color="auto" w:fill="FFFFFF" w:themeFill="background1"/>
            <w:noWrap/>
            <w:vAlign w:val="bottom"/>
            <w:hideMark/>
          </w:tcPr>
          <w:p w14:paraId="1E630FDD" w14:textId="77777777" w:rsidR="00001B00" w:rsidRPr="00001B00" w:rsidRDefault="00001B00" w:rsidP="00001B00">
            <w:pPr>
              <w:spacing w:after="0" w:line="240" w:lineRule="auto"/>
              <w:jc w:val="right"/>
              <w:rPr>
                <w:rFonts w:ascii="Aptos Narrow" w:eastAsia="Times New Roman" w:hAnsi="Aptos Narrow" w:cs="Times New Roman"/>
                <w:color w:val="000000"/>
                <w:kern w:val="0"/>
                <w14:ligatures w14:val="none"/>
              </w:rPr>
            </w:pPr>
            <w:r w:rsidRPr="00001B00">
              <w:rPr>
                <w:rFonts w:ascii="Aptos Narrow" w:eastAsia="Times New Roman" w:hAnsi="Aptos Narrow" w:cs="Times New Roman"/>
                <w:color w:val="000000"/>
                <w:kern w:val="0"/>
                <w14:ligatures w14:val="none"/>
              </w:rPr>
              <w:t>3</w:t>
            </w:r>
          </w:p>
        </w:tc>
      </w:tr>
      <w:tr w:rsidR="00001B00" w:rsidRPr="00001B00" w14:paraId="7E1DA7F1" w14:textId="77777777" w:rsidTr="00001B00">
        <w:trPr>
          <w:trHeight w:val="292"/>
        </w:trPr>
        <w:tc>
          <w:tcPr>
            <w:tcW w:w="1760" w:type="dxa"/>
            <w:tcBorders>
              <w:top w:val="nil"/>
              <w:left w:val="single" w:sz="4" w:space="0" w:color="auto"/>
              <w:bottom w:val="single" w:sz="4" w:space="0" w:color="auto"/>
              <w:right w:val="nil"/>
            </w:tcBorders>
            <w:shd w:val="clear" w:color="auto" w:fill="FFFFFF" w:themeFill="background1"/>
            <w:noWrap/>
            <w:vAlign w:val="bottom"/>
            <w:hideMark/>
          </w:tcPr>
          <w:p w14:paraId="78720A34" w14:textId="77777777" w:rsidR="00001B00" w:rsidRPr="00001B00" w:rsidRDefault="00001B00" w:rsidP="00001B00">
            <w:pPr>
              <w:spacing w:after="0" w:line="240" w:lineRule="auto"/>
              <w:rPr>
                <w:rFonts w:ascii="Aptos Narrow" w:eastAsia="Times New Roman" w:hAnsi="Aptos Narrow" w:cs="Times New Roman"/>
                <w:color w:val="000000"/>
                <w:kern w:val="0"/>
                <w14:ligatures w14:val="none"/>
              </w:rPr>
            </w:pPr>
            <w:r w:rsidRPr="00001B00">
              <w:rPr>
                <w:rFonts w:ascii="Aptos Narrow" w:eastAsia="Times New Roman" w:hAnsi="Aptos Narrow" w:cs="Times New Roman"/>
                <w:color w:val="000000"/>
                <w:kern w:val="0"/>
                <w14:ligatures w14:val="none"/>
              </w:rPr>
              <w:t>LR1</w:t>
            </w:r>
          </w:p>
        </w:tc>
        <w:tc>
          <w:tcPr>
            <w:tcW w:w="1800" w:type="dxa"/>
            <w:tcBorders>
              <w:top w:val="nil"/>
              <w:left w:val="nil"/>
              <w:bottom w:val="single" w:sz="4" w:space="0" w:color="auto"/>
              <w:right w:val="nil"/>
            </w:tcBorders>
            <w:shd w:val="clear" w:color="auto" w:fill="FFFFFF" w:themeFill="background1"/>
            <w:noWrap/>
            <w:vAlign w:val="bottom"/>
            <w:hideMark/>
          </w:tcPr>
          <w:p w14:paraId="49FE71D0" w14:textId="77777777" w:rsidR="00001B00" w:rsidRPr="00001B00" w:rsidRDefault="00001B00" w:rsidP="00001B00">
            <w:pPr>
              <w:spacing w:after="0" w:line="240" w:lineRule="auto"/>
              <w:rPr>
                <w:rFonts w:ascii="Aptos Narrow" w:eastAsia="Times New Roman" w:hAnsi="Aptos Narrow" w:cs="Times New Roman"/>
                <w:color w:val="000000"/>
                <w:kern w:val="0"/>
                <w14:ligatures w14:val="none"/>
              </w:rPr>
            </w:pPr>
            <w:r w:rsidRPr="00001B00">
              <w:rPr>
                <w:rFonts w:ascii="Aptos Narrow" w:eastAsia="Times New Roman" w:hAnsi="Aptos Narrow" w:cs="Times New Roman"/>
                <w:color w:val="000000"/>
                <w:kern w:val="0"/>
                <w14:ligatures w14:val="none"/>
              </w:rPr>
              <w:t>24 mm</w:t>
            </w:r>
          </w:p>
        </w:tc>
        <w:tc>
          <w:tcPr>
            <w:tcW w:w="1360" w:type="dxa"/>
            <w:tcBorders>
              <w:top w:val="nil"/>
              <w:left w:val="nil"/>
              <w:bottom w:val="single" w:sz="4" w:space="0" w:color="auto"/>
              <w:right w:val="nil"/>
            </w:tcBorders>
            <w:shd w:val="clear" w:color="auto" w:fill="FFFFFF" w:themeFill="background1"/>
            <w:noWrap/>
            <w:vAlign w:val="bottom"/>
            <w:hideMark/>
          </w:tcPr>
          <w:p w14:paraId="41611B65" w14:textId="77777777" w:rsidR="00001B00" w:rsidRPr="00001B00" w:rsidRDefault="00001B00" w:rsidP="00001B00">
            <w:pPr>
              <w:spacing w:after="0" w:line="240" w:lineRule="auto"/>
              <w:rPr>
                <w:rFonts w:ascii="Aptos Narrow" w:eastAsia="Times New Roman" w:hAnsi="Aptos Narrow" w:cs="Times New Roman"/>
                <w:color w:val="000000"/>
                <w:kern w:val="0"/>
                <w14:ligatures w14:val="none"/>
              </w:rPr>
            </w:pPr>
            <w:r w:rsidRPr="00001B00">
              <w:rPr>
                <w:rFonts w:ascii="Aptos Narrow" w:eastAsia="Times New Roman" w:hAnsi="Aptos Narrow" w:cs="Times New Roman"/>
                <w:color w:val="000000"/>
                <w:kern w:val="0"/>
                <w14:ligatures w14:val="none"/>
              </w:rPr>
              <w:t>Ultra - High</w:t>
            </w:r>
          </w:p>
        </w:tc>
        <w:tc>
          <w:tcPr>
            <w:tcW w:w="2040" w:type="dxa"/>
            <w:tcBorders>
              <w:top w:val="nil"/>
              <w:left w:val="nil"/>
              <w:bottom w:val="single" w:sz="4" w:space="0" w:color="auto"/>
              <w:right w:val="single" w:sz="4" w:space="0" w:color="auto"/>
            </w:tcBorders>
            <w:shd w:val="clear" w:color="auto" w:fill="FFFFFF" w:themeFill="background1"/>
            <w:noWrap/>
            <w:vAlign w:val="bottom"/>
            <w:hideMark/>
          </w:tcPr>
          <w:p w14:paraId="4564BB92" w14:textId="77777777" w:rsidR="00001B00" w:rsidRPr="00001B00" w:rsidRDefault="00001B00" w:rsidP="00001B00">
            <w:pPr>
              <w:spacing w:after="0" w:line="240" w:lineRule="auto"/>
              <w:rPr>
                <w:rFonts w:ascii="Aptos Narrow" w:eastAsia="Times New Roman" w:hAnsi="Aptos Narrow" w:cs="Times New Roman"/>
                <w:color w:val="000000"/>
                <w:kern w:val="0"/>
                <w14:ligatures w14:val="none"/>
              </w:rPr>
            </w:pPr>
            <w:r w:rsidRPr="00001B00">
              <w:rPr>
                <w:rFonts w:ascii="Aptos Narrow" w:eastAsia="Times New Roman" w:hAnsi="Aptos Narrow" w:cs="Times New Roman"/>
                <w:color w:val="000000"/>
                <w:kern w:val="0"/>
                <w14:ligatures w14:val="none"/>
              </w:rPr>
              <w:t>Medium</w:t>
            </w:r>
          </w:p>
        </w:tc>
        <w:tc>
          <w:tcPr>
            <w:tcW w:w="1020" w:type="dxa"/>
            <w:tcBorders>
              <w:top w:val="nil"/>
              <w:left w:val="nil"/>
              <w:bottom w:val="nil"/>
              <w:right w:val="nil"/>
            </w:tcBorders>
            <w:shd w:val="clear" w:color="auto" w:fill="FFFFFF" w:themeFill="background1"/>
            <w:noWrap/>
            <w:vAlign w:val="bottom"/>
            <w:hideMark/>
          </w:tcPr>
          <w:p w14:paraId="447CADA0" w14:textId="77777777" w:rsidR="00001B00" w:rsidRPr="00001B00" w:rsidRDefault="00001B00" w:rsidP="00001B00">
            <w:pPr>
              <w:spacing w:after="0" w:line="240" w:lineRule="auto"/>
              <w:jc w:val="right"/>
              <w:rPr>
                <w:rFonts w:ascii="Aptos Narrow" w:eastAsia="Times New Roman" w:hAnsi="Aptos Narrow" w:cs="Times New Roman"/>
                <w:color w:val="000000"/>
                <w:kern w:val="0"/>
                <w14:ligatures w14:val="none"/>
              </w:rPr>
            </w:pPr>
            <w:r w:rsidRPr="00001B00">
              <w:rPr>
                <w:rFonts w:ascii="Aptos Narrow" w:eastAsia="Times New Roman" w:hAnsi="Aptos Narrow" w:cs="Times New Roman"/>
                <w:color w:val="000000"/>
                <w:kern w:val="0"/>
                <w14:ligatures w14:val="none"/>
              </w:rPr>
              <w:t>14</w:t>
            </w:r>
          </w:p>
        </w:tc>
      </w:tr>
    </w:tbl>
    <w:p w14:paraId="1237CFAD" w14:textId="77777777" w:rsidR="00001B00" w:rsidRDefault="00001B00" w:rsidP="00583232"/>
    <w:p w14:paraId="0D7C92B4" w14:textId="6B9766E1" w:rsidR="00583232" w:rsidRDefault="00001B00" w:rsidP="00583232">
      <w:r>
        <w:t xml:space="preserve">An </w:t>
      </w:r>
      <w:proofErr w:type="spellStart"/>
      <w:r>
        <w:t>orthomosaic</w:t>
      </w:r>
      <w:proofErr w:type="spellEnd"/>
      <w:r>
        <w:t xml:space="preserve"> was produced from the photogrammetric collection of images.</w:t>
      </w:r>
    </w:p>
    <w:p w14:paraId="728A43D3" w14:textId="77777777" w:rsidR="00583232" w:rsidRDefault="00583232" w:rsidP="006D2BAA"/>
    <w:p w14:paraId="1E580016" w14:textId="77777777" w:rsidR="00661036" w:rsidRDefault="00954449" w:rsidP="00001B00">
      <w:pPr>
        <w:tabs>
          <w:tab w:val="left" w:pos="8053"/>
        </w:tabs>
      </w:pPr>
      <w:r>
        <w:t xml:space="preserve">The UAS lidar products were processed using </w:t>
      </w:r>
      <w:proofErr w:type="spellStart"/>
      <w:r>
        <w:t>Cloudstation</w:t>
      </w:r>
      <w:proofErr w:type="spellEnd"/>
      <w:r>
        <w:t xml:space="preserve"> and </w:t>
      </w:r>
      <w:proofErr w:type="spellStart"/>
      <w:r>
        <w:t>PosPac</w:t>
      </w:r>
      <w:proofErr w:type="spellEnd"/>
      <w:r>
        <w:t xml:space="preserve"> </w:t>
      </w:r>
      <w:r w:rsidR="00A8066B">
        <w:t>s</w:t>
      </w:r>
      <w:r>
        <w:t xml:space="preserve">oftware.   The data was PPK corrected </w:t>
      </w:r>
      <w:r w:rsidR="00F26E8B">
        <w:t>using a coordinate collected from a</w:t>
      </w:r>
      <w:r w:rsidR="00A8066B">
        <w:t>n</w:t>
      </w:r>
      <w:r w:rsidR="00F26E8B">
        <w:t xml:space="preserve"> R8s and R12I Trimble Base.  The average coordinate was computed from the 3 days of observations.  After the PPK correction was applied (</w:t>
      </w:r>
      <w:proofErr w:type="spellStart"/>
      <w:r w:rsidR="00F26E8B">
        <w:t>sbet</w:t>
      </w:r>
      <w:proofErr w:type="spellEnd"/>
      <w:r w:rsidR="00F26E8B">
        <w:t>) the RAW data was filtered to a +20/-</w:t>
      </w:r>
      <w:r w:rsidR="00661036">
        <w:t>20-degree</w:t>
      </w:r>
      <w:r w:rsidR="00F26E8B">
        <w:t xml:space="preserve"> FOV to avoid long slant ranges and to reduce uncertainty in the returns.</w:t>
      </w:r>
      <w:r w:rsidR="00A8066B">
        <w:t xml:space="preserve">  </w:t>
      </w:r>
      <w:r w:rsidR="00661036">
        <w:t>Boresight</w:t>
      </w:r>
      <w:r w:rsidR="00A8066B">
        <w:t xml:space="preserve"> angle corrections were also applied.</w:t>
      </w:r>
      <w:r w:rsidR="00F26E8B">
        <w:t xml:space="preserve">  The scanner was set to collect at a pulse repetition rate of 1800 kHz with a scan rate (mirror speed) of 400</w:t>
      </w:r>
      <w:r w:rsidR="00A8066B">
        <w:t xml:space="preserve"> Hz.  </w:t>
      </w:r>
    </w:p>
    <w:p w14:paraId="4CF8DF59" w14:textId="77777777" w:rsidR="00661036" w:rsidRDefault="00661036" w:rsidP="00001B00">
      <w:pPr>
        <w:tabs>
          <w:tab w:val="left" w:pos="8053"/>
        </w:tabs>
      </w:pPr>
      <w:r>
        <w:t>The following enhancements were made to the lidar point cloud.  Strip adjustments between the 14 swaths were computed using a precise setting.  The data was run through a ground and non-ground point classifier; however, it is encouraged that points are checked, as it is known classification errors can exist.  And finally, four levels of smoothing (denoise) filter were applied to the point cloud, low, medium, high, and no smoothing were applied.</w:t>
      </w:r>
    </w:p>
    <w:p w14:paraId="7168F881" w14:textId="4F6297F1" w:rsidR="00583232" w:rsidRDefault="00661036" w:rsidP="00001B00">
      <w:pPr>
        <w:tabs>
          <w:tab w:val="left" w:pos="8053"/>
        </w:tabs>
      </w:pPr>
      <w:r>
        <w:t>The point cloud was exported in UMT nad83 (2011) Zone 13 projection using NAVD88 orthometric heights computed with the geoid18 model.</w:t>
      </w:r>
      <w:r w:rsidR="00001B00">
        <w:tab/>
      </w:r>
    </w:p>
    <w:p w14:paraId="620070F2" w14:textId="77777777" w:rsidR="00583232" w:rsidRDefault="00583232" w:rsidP="006D2BAA"/>
    <w:sectPr w:rsidR="005832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D269B"/>
    <w:multiLevelType w:val="hybridMultilevel"/>
    <w:tmpl w:val="6652E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E5879"/>
    <w:multiLevelType w:val="hybridMultilevel"/>
    <w:tmpl w:val="B3D44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D73659"/>
    <w:multiLevelType w:val="hybridMultilevel"/>
    <w:tmpl w:val="8836F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6D05A0"/>
    <w:multiLevelType w:val="hybridMultilevel"/>
    <w:tmpl w:val="E558F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E11514"/>
    <w:multiLevelType w:val="hybridMultilevel"/>
    <w:tmpl w:val="C554D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46792F"/>
    <w:multiLevelType w:val="hybridMultilevel"/>
    <w:tmpl w:val="BAFA7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008024">
    <w:abstractNumId w:val="0"/>
  </w:num>
  <w:num w:numId="2" w16cid:durableId="2112166900">
    <w:abstractNumId w:val="3"/>
  </w:num>
  <w:num w:numId="3" w16cid:durableId="931089777">
    <w:abstractNumId w:val="4"/>
  </w:num>
  <w:num w:numId="4" w16cid:durableId="1990401004">
    <w:abstractNumId w:val="5"/>
  </w:num>
  <w:num w:numId="5" w16cid:durableId="171916939">
    <w:abstractNumId w:val="1"/>
  </w:num>
  <w:num w:numId="6" w16cid:durableId="2784150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ctiveWritingStyle w:appName="MSWord" w:lang="en-US"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92F"/>
    <w:rsid w:val="00001B00"/>
    <w:rsid w:val="002A6D54"/>
    <w:rsid w:val="003B0F2B"/>
    <w:rsid w:val="003C5A68"/>
    <w:rsid w:val="003E6B08"/>
    <w:rsid w:val="00583232"/>
    <w:rsid w:val="00661036"/>
    <w:rsid w:val="006D2BAA"/>
    <w:rsid w:val="007515F2"/>
    <w:rsid w:val="007F0A64"/>
    <w:rsid w:val="00810B45"/>
    <w:rsid w:val="00954449"/>
    <w:rsid w:val="00A5243C"/>
    <w:rsid w:val="00A8066B"/>
    <w:rsid w:val="00B17341"/>
    <w:rsid w:val="00B44E37"/>
    <w:rsid w:val="00BD392F"/>
    <w:rsid w:val="00D150F6"/>
    <w:rsid w:val="00F26E8B"/>
    <w:rsid w:val="00FD4F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146B54"/>
  <w15:chartTrackingRefBased/>
  <w15:docId w15:val="{527B1FAB-32DA-4333-9FA7-1E5147798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39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39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39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39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39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39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39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39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39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39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39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39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39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39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39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39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39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392F"/>
    <w:rPr>
      <w:rFonts w:eastAsiaTheme="majorEastAsia" w:cstheme="majorBidi"/>
      <w:color w:val="272727" w:themeColor="text1" w:themeTint="D8"/>
    </w:rPr>
  </w:style>
  <w:style w:type="paragraph" w:styleId="Title">
    <w:name w:val="Title"/>
    <w:basedOn w:val="Normal"/>
    <w:next w:val="Normal"/>
    <w:link w:val="TitleChar"/>
    <w:uiPriority w:val="10"/>
    <w:qFormat/>
    <w:rsid w:val="00BD39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39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39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39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392F"/>
    <w:pPr>
      <w:spacing w:before="160"/>
      <w:jc w:val="center"/>
    </w:pPr>
    <w:rPr>
      <w:i/>
      <w:iCs/>
      <w:color w:val="404040" w:themeColor="text1" w:themeTint="BF"/>
    </w:rPr>
  </w:style>
  <w:style w:type="character" w:customStyle="1" w:styleId="QuoteChar">
    <w:name w:val="Quote Char"/>
    <w:basedOn w:val="DefaultParagraphFont"/>
    <w:link w:val="Quote"/>
    <w:uiPriority w:val="29"/>
    <w:rsid w:val="00BD392F"/>
    <w:rPr>
      <w:i/>
      <w:iCs/>
      <w:color w:val="404040" w:themeColor="text1" w:themeTint="BF"/>
    </w:rPr>
  </w:style>
  <w:style w:type="paragraph" w:styleId="ListParagraph">
    <w:name w:val="List Paragraph"/>
    <w:basedOn w:val="Normal"/>
    <w:uiPriority w:val="34"/>
    <w:qFormat/>
    <w:rsid w:val="00BD392F"/>
    <w:pPr>
      <w:ind w:left="720"/>
      <w:contextualSpacing/>
    </w:pPr>
  </w:style>
  <w:style w:type="character" w:styleId="IntenseEmphasis">
    <w:name w:val="Intense Emphasis"/>
    <w:basedOn w:val="DefaultParagraphFont"/>
    <w:uiPriority w:val="21"/>
    <w:qFormat/>
    <w:rsid w:val="00BD392F"/>
    <w:rPr>
      <w:i/>
      <w:iCs/>
      <w:color w:val="0F4761" w:themeColor="accent1" w:themeShade="BF"/>
    </w:rPr>
  </w:style>
  <w:style w:type="paragraph" w:styleId="IntenseQuote">
    <w:name w:val="Intense Quote"/>
    <w:basedOn w:val="Normal"/>
    <w:next w:val="Normal"/>
    <w:link w:val="IntenseQuoteChar"/>
    <w:uiPriority w:val="30"/>
    <w:qFormat/>
    <w:rsid w:val="00BD39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392F"/>
    <w:rPr>
      <w:i/>
      <w:iCs/>
      <w:color w:val="0F4761" w:themeColor="accent1" w:themeShade="BF"/>
    </w:rPr>
  </w:style>
  <w:style w:type="character" w:styleId="IntenseReference">
    <w:name w:val="Intense Reference"/>
    <w:basedOn w:val="DefaultParagraphFont"/>
    <w:uiPriority w:val="32"/>
    <w:qFormat/>
    <w:rsid w:val="00BD392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32809">
      <w:bodyDiv w:val="1"/>
      <w:marLeft w:val="0"/>
      <w:marRight w:val="0"/>
      <w:marTop w:val="0"/>
      <w:marBottom w:val="0"/>
      <w:divBdr>
        <w:top w:val="none" w:sz="0" w:space="0" w:color="auto"/>
        <w:left w:val="none" w:sz="0" w:space="0" w:color="auto"/>
        <w:bottom w:val="none" w:sz="0" w:space="0" w:color="auto"/>
        <w:right w:val="none" w:sz="0" w:space="0" w:color="auto"/>
      </w:divBdr>
    </w:div>
    <w:div w:id="125438686">
      <w:bodyDiv w:val="1"/>
      <w:marLeft w:val="0"/>
      <w:marRight w:val="0"/>
      <w:marTop w:val="0"/>
      <w:marBottom w:val="0"/>
      <w:divBdr>
        <w:top w:val="none" w:sz="0" w:space="0" w:color="auto"/>
        <w:left w:val="none" w:sz="0" w:space="0" w:color="auto"/>
        <w:bottom w:val="none" w:sz="0" w:space="0" w:color="auto"/>
        <w:right w:val="none" w:sz="0" w:space="0" w:color="auto"/>
      </w:divBdr>
    </w:div>
    <w:div w:id="151958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1492</TotalTime>
  <Pages>3</Pages>
  <Words>707</Words>
  <Characters>3612</Characters>
  <Application>Microsoft Office Word</Application>
  <DocSecurity>0</DocSecurity>
  <Lines>92</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Bauer, Mark A</dc:creator>
  <cp:keywords/>
  <dc:description/>
  <cp:lastModifiedBy>Bauer, Mark A</cp:lastModifiedBy>
  <cp:revision>4</cp:revision>
  <dcterms:created xsi:type="dcterms:W3CDTF">2025-06-05T17:39:00Z</dcterms:created>
  <dcterms:modified xsi:type="dcterms:W3CDTF">2025-07-01T21:16:00Z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2be16bd1-0416-4adc-814e-8a02e9aaeb9a</vt:lpwstr>
  </property>
</Properties>
</file>